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3F2F" w14:textId="7CD6339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550C8794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69D01153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1FCDCA90" w14:textId="1AA18478" w:rsidR="002D3280" w:rsidRPr="0061200F" w:rsidRDefault="002C5B7B" w:rsidP="002D3280">
      <w:pPr>
        <w:pStyle w:val="BodyTextIndent2"/>
        <w:ind w:left="990" w:right="590"/>
        <w:jc w:val="center"/>
        <w:rPr>
          <w:bCs w:val="0"/>
          <w:i w:val="0"/>
          <w:color w:val="1F4E79" w:themeColor="accent1" w:themeShade="80"/>
          <w:sz w:val="24"/>
          <w:szCs w:val="24"/>
        </w:rPr>
      </w:pPr>
      <w:r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>ღია ტენდერი,</w:t>
      </w:r>
      <w:r w:rsidR="005B101A" w:rsidRPr="00132543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 xml:space="preserve">  </w:t>
      </w:r>
      <w:r w:rsidR="001068DD" w:rsidRPr="001068DD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>კომპიუტერული ტექნიკ</w:t>
      </w:r>
      <w:r w:rsidR="007336B9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 xml:space="preserve">ის </w:t>
      </w:r>
      <w:r w:rsidR="008C1C41" w:rsidRPr="00132543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 xml:space="preserve">შესყიდვის </w:t>
      </w:r>
      <w:r w:rsidR="00605276" w:rsidRPr="00132543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>მიზნით</w:t>
      </w:r>
      <w:r w:rsidR="00C75B3E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 xml:space="preserve"> </w:t>
      </w:r>
      <w:r w:rsidR="0061200F">
        <w:rPr>
          <w:rFonts w:ascii="Sylfaen" w:hAnsi="Sylfaen"/>
          <w:bCs w:val="0"/>
          <w:i w:val="0"/>
          <w:color w:val="1F4E79" w:themeColor="accent1" w:themeShade="80"/>
          <w:sz w:val="24"/>
          <w:szCs w:val="24"/>
        </w:rPr>
        <w:t>(MINI PC)</w:t>
      </w:r>
    </w:p>
    <w:p w14:paraId="34E0B447" w14:textId="77777777" w:rsidR="002D3280" w:rsidRPr="0061200F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Sylfaen" w:eastAsia="Times New Roman" w:hAnsi="Sylfaen" w:cs="Helvetica"/>
          <w:b/>
          <w:bCs/>
          <w:color w:val="222222"/>
          <w:sz w:val="20"/>
          <w:szCs w:val="20"/>
          <w:lang w:val="ka-GE"/>
        </w:rPr>
      </w:pPr>
      <w:r w:rsidRPr="0061200F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61200F">
        <w:rPr>
          <w:rFonts w:ascii="Sylfaen" w:eastAsia="Times New Roman" w:hAnsi="Sylfaen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61200F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61200F">
        <w:rPr>
          <w:rFonts w:ascii="Sylfaen" w:eastAsia="Times New Roman" w:hAnsi="Sylfaen" w:cs="Helvetica"/>
          <w:b/>
          <w:bCs/>
          <w:color w:val="222222"/>
          <w:sz w:val="20"/>
          <w:szCs w:val="20"/>
          <w:lang w:val="ka-GE"/>
        </w:rPr>
        <w:t>:</w:t>
      </w:r>
    </w:p>
    <w:p w14:paraId="2B70E9F3" w14:textId="27F3C3D1" w:rsidR="008C1C41" w:rsidRPr="0061200F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18"/>
          <w:szCs w:val="18"/>
          <w:lang w:val="ka-GE"/>
        </w:rPr>
      </w:pPr>
      <w:r w:rsidRPr="0061200F">
        <w:rPr>
          <w:rFonts w:ascii="Sylfaen" w:hAnsi="Sylfaen"/>
          <w:sz w:val="18"/>
          <w:szCs w:val="18"/>
          <w:lang w:val="ka-GE"/>
        </w:rPr>
        <w:t>სს „</w:t>
      </w:r>
      <w:r w:rsidR="0073000C" w:rsidRPr="0061200F">
        <w:rPr>
          <w:rFonts w:ascii="Sylfaen" w:hAnsi="Sylfaen"/>
          <w:sz w:val="18"/>
          <w:szCs w:val="18"/>
          <w:lang w:val="ka-GE"/>
        </w:rPr>
        <w:t>ბანკი ქართუ</w:t>
      </w:r>
      <w:r w:rsidRPr="0061200F">
        <w:rPr>
          <w:rFonts w:ascii="Sylfaen" w:hAnsi="Sylfaen"/>
          <w:sz w:val="18"/>
          <w:szCs w:val="18"/>
          <w:lang w:val="ka-GE"/>
        </w:rPr>
        <w:t xml:space="preserve">“ </w:t>
      </w:r>
      <w:r w:rsidR="0073000C" w:rsidRPr="0061200F">
        <w:rPr>
          <w:rFonts w:ascii="Sylfaen" w:hAnsi="Sylfaen"/>
          <w:sz w:val="18"/>
          <w:szCs w:val="18"/>
          <w:lang w:val="ka-GE"/>
        </w:rPr>
        <w:t>აცხადებს ღია ტენდერს,</w:t>
      </w:r>
      <w:r w:rsidRPr="0061200F">
        <w:rPr>
          <w:rFonts w:ascii="Sylfaen" w:hAnsi="Sylfaen"/>
          <w:sz w:val="18"/>
          <w:szCs w:val="18"/>
          <w:lang w:val="ka-GE"/>
        </w:rPr>
        <w:t xml:space="preserve"> </w:t>
      </w:r>
      <w:r w:rsidR="004A18E9" w:rsidRPr="0061200F">
        <w:rPr>
          <w:rFonts w:ascii="Sylfaen" w:hAnsi="Sylfaen"/>
          <w:sz w:val="18"/>
          <w:szCs w:val="18"/>
          <w:lang w:val="ka-GE"/>
        </w:rPr>
        <w:t>კომპიუტერული ტექნიკის შესყიდვის მიზნით</w:t>
      </w:r>
      <w:r w:rsidR="009A4108" w:rsidRPr="0061200F">
        <w:rPr>
          <w:rFonts w:ascii="Sylfaen" w:hAnsi="Sylfaen"/>
          <w:sz w:val="18"/>
          <w:szCs w:val="18"/>
          <w:lang w:val="ka-GE"/>
        </w:rPr>
        <w:t xml:space="preserve"> - დანართი #1</w:t>
      </w:r>
    </w:p>
    <w:p w14:paraId="25CBE72C" w14:textId="77777777" w:rsidR="000B4A92" w:rsidRPr="000B4A92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</w:p>
    <w:p w14:paraId="1A7038EF" w14:textId="77777777" w:rsidR="002D3280" w:rsidRPr="002E183B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2E183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5200888" w14:textId="77777777" w:rsidR="00411309" w:rsidRPr="0061200F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18"/>
          <w:szCs w:val="18"/>
          <w:lang w:val="ka-GE"/>
        </w:rPr>
      </w:pPr>
      <w:r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ტენდერში მონაწილეობის მსურველებმა, საკვალიფიკაციო მონაცემების დამადასტურებელი დოკუმენტაცია, სხვა მოთხოვნილი ინფორმაცია და სატენდერო შემოთავაზებები დედნების სახით ქართულ ენაზე უნდა წარმოადგინონ შემდეგ მისამართზე: ქ. თბილისი </w:t>
      </w:r>
      <w:r w:rsidR="0073000C" w:rsidRPr="0061200F">
        <w:rPr>
          <w:rFonts w:ascii="Sylfaen" w:eastAsia="Times New Roman" w:hAnsi="Sylfaen" w:cs="Sylfaen"/>
          <w:bCs/>
          <w:color w:val="333333"/>
          <w:sz w:val="18"/>
          <w:szCs w:val="18"/>
          <w:lang w:val="ka-GE"/>
        </w:rPr>
        <w:t>ი. ჭავჭავაძის გამზ.</w:t>
      </w:r>
      <w:r w:rsidRPr="0061200F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 #</w:t>
      </w:r>
      <w:r w:rsidR="0073000C" w:rsidRPr="0061200F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39ა</w:t>
      </w:r>
      <w:r w:rsidRPr="0061200F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.</w:t>
      </w:r>
      <w:r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  </w:t>
      </w:r>
    </w:p>
    <w:p w14:paraId="7E6566A1" w14:textId="77777777" w:rsidR="00411309" w:rsidRDefault="00411309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EE4A4E8" w14:textId="77777777" w:rsidR="00411309" w:rsidRP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შემოთავაზების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წარმოდგენის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ბოლო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ვადა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>: </w:t>
      </w:r>
    </w:p>
    <w:p w14:paraId="5E44FA45" w14:textId="467235EB" w:rsidR="002D3280" w:rsidRPr="0061200F" w:rsidRDefault="0073000C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i/>
          <w:sz w:val="18"/>
          <w:szCs w:val="18"/>
          <w:u w:val="single"/>
          <w:lang w:val="ka-GE"/>
        </w:rPr>
      </w:pPr>
      <w:r w:rsidRPr="0061200F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202</w:t>
      </w:r>
      <w:r w:rsidR="00451F11" w:rsidRPr="0061200F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4</w:t>
      </w:r>
      <w:r w:rsidR="002D3280" w:rsidRPr="0061200F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  </w:t>
      </w:r>
      <w:r w:rsidR="002D3280" w:rsidRPr="0061200F">
        <w:rPr>
          <w:rFonts w:ascii="Sylfaen" w:eastAsia="Times New Roman" w:hAnsi="Sylfaen" w:cs="Sylfaen"/>
          <w:bCs/>
          <w:color w:val="333333"/>
          <w:sz w:val="18"/>
          <w:szCs w:val="18"/>
          <w:lang w:val="ka-GE"/>
        </w:rPr>
        <w:t xml:space="preserve">წლის </w:t>
      </w:r>
      <w:r w:rsidR="007336B9" w:rsidRPr="0061200F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7</w:t>
      </w:r>
      <w:r w:rsidR="00B604FA" w:rsidRPr="0061200F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 </w:t>
      </w:r>
      <w:r w:rsidR="007336B9" w:rsidRPr="0061200F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ოქტომბერი</w:t>
      </w:r>
      <w:r w:rsidR="00503922" w:rsidRPr="0061200F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 </w:t>
      </w:r>
      <w:r w:rsidR="002D3280" w:rsidRPr="0061200F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18:00 </w:t>
      </w:r>
      <w:r w:rsidR="002D3280" w:rsidRPr="0061200F">
        <w:rPr>
          <w:rFonts w:ascii="Sylfaen" w:eastAsia="Times New Roman" w:hAnsi="Sylfaen" w:cs="Sylfaen"/>
          <w:bCs/>
          <w:color w:val="333333"/>
          <w:sz w:val="18"/>
          <w:szCs w:val="18"/>
          <w:lang w:val="ka-GE"/>
        </w:rPr>
        <w:t>საათი</w:t>
      </w:r>
      <w:r w:rsidR="002D3280" w:rsidRPr="0061200F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. </w:t>
      </w:r>
      <w:r w:rsidR="002D3280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სატენდერო</w:t>
      </w:r>
      <w:r w:rsidR="002D3280"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წინადადება</w:t>
      </w:r>
      <w:r w:rsidR="002D3280"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წარმოდგენილი</w:t>
      </w:r>
      <w:r w:rsidR="002D3280"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უნდა</w:t>
      </w:r>
      <w:r w:rsidR="002D3280"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იყოს</w:t>
      </w:r>
      <w:r w:rsidR="002D3280"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დალუქულ</w:t>
      </w:r>
      <w:r w:rsidR="002D3280"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კონვერტში</w:t>
      </w:r>
      <w:r w:rsidR="002D3280"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, </w:t>
      </w:r>
      <w:r w:rsidR="002D3280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რომელზეც</w:t>
      </w:r>
      <w:r w:rsidR="002D3280"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მითითებული</w:t>
      </w:r>
      <w:r w:rsidR="002D3280"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უნდა</w:t>
      </w:r>
      <w:r w:rsidR="002D3280"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იყოს</w:t>
      </w:r>
      <w:r w:rsidR="002D3280"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შემდეგი</w:t>
      </w:r>
      <w:r w:rsidR="002D3280"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ინფორმაცია</w:t>
      </w:r>
      <w:r w:rsidR="002D3280"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>: </w:t>
      </w:r>
      <w:r w:rsidR="002D3280" w:rsidRPr="0061200F">
        <w:rPr>
          <w:rFonts w:ascii="Sylfaen" w:eastAsia="Times New Roman" w:hAnsi="Sylfaen" w:cs="Sylfaen"/>
          <w:sz w:val="18"/>
          <w:szCs w:val="18"/>
          <w:u w:val="single"/>
          <w:lang w:val="ka-GE"/>
        </w:rPr>
        <w:t>პრეტენდენტის</w:t>
      </w:r>
      <w:r w:rsidR="002D3280" w:rsidRPr="0061200F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 </w:t>
      </w:r>
      <w:r w:rsidR="002D3280" w:rsidRPr="0061200F">
        <w:rPr>
          <w:rFonts w:ascii="Sylfaen" w:eastAsia="Times New Roman" w:hAnsi="Sylfaen" w:cs="Sylfaen"/>
          <w:sz w:val="18"/>
          <w:szCs w:val="18"/>
          <w:u w:val="single"/>
          <w:lang w:val="ka-GE"/>
        </w:rPr>
        <w:t>დასახელება</w:t>
      </w:r>
      <w:r w:rsidR="002D3280" w:rsidRPr="0061200F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, </w:t>
      </w:r>
      <w:r w:rsidR="002D3280" w:rsidRPr="0061200F">
        <w:rPr>
          <w:rFonts w:ascii="Sylfaen" w:eastAsia="Times New Roman" w:hAnsi="Sylfaen" w:cs="Sylfaen"/>
          <w:sz w:val="18"/>
          <w:szCs w:val="18"/>
          <w:u w:val="single"/>
          <w:lang w:val="ka-GE"/>
        </w:rPr>
        <w:t>საკონტაქტო</w:t>
      </w:r>
      <w:r w:rsidR="002D3280" w:rsidRPr="0061200F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 </w:t>
      </w:r>
      <w:r w:rsidR="002D3280" w:rsidRPr="0061200F">
        <w:rPr>
          <w:rFonts w:ascii="Sylfaen" w:eastAsia="Times New Roman" w:hAnsi="Sylfaen" w:cs="Sylfaen"/>
          <w:sz w:val="18"/>
          <w:szCs w:val="18"/>
          <w:u w:val="single"/>
          <w:lang w:val="ka-GE"/>
        </w:rPr>
        <w:t>ინფორმაცია</w:t>
      </w:r>
      <w:r w:rsidR="002D3280" w:rsidRPr="0061200F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, </w:t>
      </w:r>
      <w:r w:rsidR="002D3280" w:rsidRPr="0061200F">
        <w:rPr>
          <w:rFonts w:ascii="Sylfaen" w:eastAsia="Times New Roman" w:hAnsi="Sylfaen" w:cs="Sylfaen"/>
          <w:sz w:val="18"/>
          <w:szCs w:val="18"/>
          <w:u w:val="single"/>
          <w:lang w:val="ka-GE"/>
        </w:rPr>
        <w:t>სს</w:t>
      </w:r>
      <w:r w:rsidR="002D3280" w:rsidRPr="0061200F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 „</w:t>
      </w:r>
      <w:r w:rsidRPr="0061200F">
        <w:rPr>
          <w:rFonts w:ascii="Sylfaen" w:eastAsia="Times New Roman" w:hAnsi="Sylfaen" w:cs="Sylfaen"/>
          <w:sz w:val="18"/>
          <w:szCs w:val="18"/>
          <w:u w:val="single"/>
          <w:lang w:val="ka-GE"/>
        </w:rPr>
        <w:t>ქართუ ბანკი</w:t>
      </w:r>
      <w:r w:rsidR="002D3280" w:rsidRPr="0061200F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“ </w:t>
      </w:r>
      <w:r w:rsidR="00605276" w:rsidRPr="0061200F">
        <w:rPr>
          <w:rFonts w:ascii="Sylfaen" w:eastAsia="Times New Roman" w:hAnsi="Sylfaen" w:cs="Helvetica"/>
          <w:sz w:val="18"/>
          <w:szCs w:val="18"/>
          <w:u w:val="single"/>
          <w:lang w:val="ka-GE"/>
        </w:rPr>
        <w:t>(</w:t>
      </w:r>
      <w:r w:rsidR="008C1C41" w:rsidRPr="0061200F">
        <w:rPr>
          <w:rFonts w:ascii="Sylfaen" w:eastAsia="Times New Roman" w:hAnsi="Sylfaen" w:cs="Helvetica"/>
          <w:i/>
          <w:sz w:val="18"/>
          <w:szCs w:val="18"/>
          <w:u w:val="single"/>
          <w:lang w:val="ka-GE"/>
        </w:rPr>
        <w:t>ტენდერის დასახელება -</w:t>
      </w:r>
      <w:r w:rsidR="00901B89" w:rsidRPr="0061200F">
        <w:rPr>
          <w:rFonts w:ascii="Sylfaen" w:eastAsia="Times New Roman" w:hAnsi="Sylfaen" w:cs="Helvetica"/>
          <w:i/>
          <w:sz w:val="18"/>
          <w:szCs w:val="18"/>
          <w:u w:val="single"/>
          <w:lang w:val="ka-GE"/>
        </w:rPr>
        <w:t xml:space="preserve"> </w:t>
      </w:r>
      <w:r w:rsidR="004A18E9" w:rsidRPr="0061200F">
        <w:rPr>
          <w:rFonts w:ascii="Sylfaen" w:eastAsia="Times New Roman" w:hAnsi="Sylfaen" w:cs="Helvetica"/>
          <w:i/>
          <w:sz w:val="18"/>
          <w:szCs w:val="18"/>
          <w:u w:val="single"/>
          <w:lang w:val="ka-GE"/>
        </w:rPr>
        <w:t>კომპიუტერული ტექნიკის</w:t>
      </w:r>
      <w:r w:rsidR="007336B9" w:rsidRPr="0061200F">
        <w:rPr>
          <w:rFonts w:ascii="Sylfaen" w:eastAsia="Times New Roman" w:hAnsi="Sylfaen" w:cs="Helvetica"/>
          <w:i/>
          <w:sz w:val="18"/>
          <w:szCs w:val="18"/>
          <w:u w:val="single"/>
          <w:lang w:val="ka-GE"/>
        </w:rPr>
        <w:t xml:space="preserve"> </w:t>
      </w:r>
      <w:r w:rsidR="004A18E9" w:rsidRPr="0061200F">
        <w:rPr>
          <w:rFonts w:ascii="Sylfaen" w:eastAsia="Times New Roman" w:hAnsi="Sylfaen" w:cs="Helvetica"/>
          <w:i/>
          <w:sz w:val="18"/>
          <w:szCs w:val="18"/>
          <w:u w:val="single"/>
          <w:lang w:val="ka-GE"/>
        </w:rPr>
        <w:t>შესყიდვა</w:t>
      </w:r>
      <w:r w:rsidR="0061200F">
        <w:rPr>
          <w:rFonts w:ascii="Sylfaen" w:eastAsia="Times New Roman" w:hAnsi="Sylfaen" w:cs="Helvetica"/>
          <w:i/>
          <w:sz w:val="18"/>
          <w:szCs w:val="18"/>
          <w:u w:val="single"/>
        </w:rPr>
        <w:t xml:space="preserve"> MINI PC</w:t>
      </w:r>
      <w:r w:rsidR="00605276" w:rsidRPr="0061200F">
        <w:rPr>
          <w:rFonts w:ascii="Sylfaen" w:eastAsia="Times New Roman" w:hAnsi="Sylfaen" w:cs="Helvetica"/>
          <w:i/>
          <w:sz w:val="18"/>
          <w:szCs w:val="18"/>
          <w:u w:val="single"/>
          <w:lang w:val="ka-GE"/>
        </w:rPr>
        <w:t>).</w:t>
      </w:r>
    </w:p>
    <w:p w14:paraId="174213EB" w14:textId="77777777" w:rsidR="005B101A" w:rsidRPr="0061200F" w:rsidRDefault="005B101A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</w:pPr>
    </w:p>
    <w:p w14:paraId="4FADA82B" w14:textId="562BDE3F" w:rsidR="0073000C" w:rsidRPr="0061200F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</w:pPr>
      <w:r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სატენდერო</w:t>
      </w:r>
      <w:r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დოკუმენტაციასთან</w:t>
      </w:r>
      <w:r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დაკავშირებული</w:t>
      </w:r>
      <w:r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განმარტებების</w:t>
      </w:r>
      <w:r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მიღება, ასევე, დოკუ</w:t>
      </w:r>
      <w:r w:rsidR="00D74E30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მენტების ხელზე გატანა (სურვილის </w:t>
      </w:r>
      <w:r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შემთხვევაში)</w:t>
      </w:r>
      <w:r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პრეტენდენტს</w:t>
      </w:r>
      <w:r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შეუძლია</w:t>
      </w:r>
      <w:r w:rsidR="00411309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 (მისამართ</w:t>
      </w:r>
      <w:r w:rsidR="002C5B7B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იდან</w:t>
      </w:r>
      <w:r w:rsidR="00411309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:</w:t>
      </w:r>
      <w:r w:rsidR="00411309"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411309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ქ</w:t>
      </w:r>
      <w:r w:rsidR="00411309"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>.</w:t>
      </w:r>
      <w:r w:rsidR="00411309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თბილისი</w:t>
      </w:r>
      <w:r w:rsidR="00411309" w:rsidRPr="0061200F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, </w:t>
      </w:r>
      <w:r w:rsidR="00411309" w:rsidRPr="0061200F">
        <w:rPr>
          <w:rFonts w:ascii="Sylfaen" w:eastAsia="Times New Roman" w:hAnsi="Sylfaen" w:cs="Sylfaen"/>
          <w:bCs/>
          <w:color w:val="333333"/>
          <w:sz w:val="18"/>
          <w:szCs w:val="18"/>
          <w:lang w:val="ka-GE"/>
        </w:rPr>
        <w:t>ი. ჭავჭავაძის გამზ.</w:t>
      </w:r>
      <w:r w:rsidR="00411309" w:rsidRPr="0061200F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 #39ა</w:t>
      </w:r>
      <w:r w:rsidR="00411309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)</w:t>
      </w:r>
      <w:r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გასვლამდე.</w:t>
      </w:r>
    </w:p>
    <w:p w14:paraId="39159500" w14:textId="77777777" w:rsidR="00411309" w:rsidRDefault="002D3280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="0073000C" w:rsidRPr="00C75B3E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ტექნიკურ და სხვა </w:t>
      </w:r>
      <w:r w:rsidR="00411309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07D4CFFC" w14:textId="77777777" w:rsidR="009A4108" w:rsidRDefault="009A4108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color w:val="333333"/>
          <w:sz w:val="20"/>
          <w:szCs w:val="20"/>
          <w:lang w:val="ka-GE"/>
        </w:rPr>
      </w:pPr>
    </w:p>
    <w:p w14:paraId="020E040F" w14:textId="248B1C99" w:rsidR="004A18E9" w:rsidRPr="0061200F" w:rsidRDefault="004A18E9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color w:val="333333"/>
          <w:sz w:val="18"/>
          <w:szCs w:val="18"/>
          <w:lang w:val="ka-GE"/>
        </w:rPr>
      </w:pPr>
      <w:r w:rsidRPr="0061200F">
        <w:rPr>
          <w:rFonts w:ascii="Sylfaen" w:eastAsia="Times New Roman" w:hAnsi="Sylfaen" w:cs="Sylfaen"/>
          <w:i/>
          <w:iCs/>
          <w:color w:val="333333"/>
          <w:sz w:val="18"/>
          <w:szCs w:val="18"/>
          <w:lang w:val="ka-GE"/>
        </w:rPr>
        <w:t>საორგანიზაციო საკითხებზე:</w:t>
      </w:r>
    </w:p>
    <w:p w14:paraId="2D38C263" w14:textId="77777777" w:rsidR="009A4108" w:rsidRPr="0061200F" w:rsidRDefault="009A4108" w:rsidP="007336B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</w:p>
    <w:p w14:paraId="389F2227" w14:textId="49CF53EF" w:rsidR="007336B9" w:rsidRPr="0061200F" w:rsidRDefault="007336B9" w:rsidP="007336B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61200F">
        <w:rPr>
          <w:rFonts w:ascii="Sylfaen" w:eastAsia="Times New Roman" w:hAnsi="Sylfaen" w:cs="Sylfaen"/>
          <w:sz w:val="18"/>
          <w:szCs w:val="18"/>
          <w:lang w:val="ka-GE"/>
        </w:rPr>
        <w:t>მარიამ ლეჟავა, მობილური ნომერი: (+995) 591</w:t>
      </w:r>
      <w:r w:rsidR="0061200F">
        <w:rPr>
          <w:rFonts w:ascii="Sylfaen" w:eastAsia="Times New Roman" w:hAnsi="Sylfaen" w:cs="Sylfaen"/>
          <w:sz w:val="18"/>
          <w:szCs w:val="18"/>
        </w:rPr>
        <w:t xml:space="preserve"> </w:t>
      </w:r>
      <w:r w:rsidRPr="0061200F">
        <w:rPr>
          <w:rFonts w:ascii="Sylfaen" w:eastAsia="Times New Roman" w:hAnsi="Sylfaen" w:cs="Sylfaen"/>
          <w:sz w:val="18"/>
          <w:szCs w:val="18"/>
          <w:lang w:val="ka-GE"/>
        </w:rPr>
        <w:t>218</w:t>
      </w:r>
      <w:r w:rsidR="0061200F">
        <w:rPr>
          <w:rFonts w:ascii="Sylfaen" w:eastAsia="Times New Roman" w:hAnsi="Sylfaen" w:cs="Sylfaen"/>
          <w:sz w:val="18"/>
          <w:szCs w:val="18"/>
        </w:rPr>
        <w:t xml:space="preserve"> </w:t>
      </w:r>
      <w:r w:rsidRPr="0061200F">
        <w:rPr>
          <w:rFonts w:ascii="Sylfaen" w:eastAsia="Times New Roman" w:hAnsi="Sylfaen" w:cs="Sylfaen"/>
          <w:sz w:val="18"/>
          <w:szCs w:val="18"/>
          <w:lang w:val="ka-GE"/>
        </w:rPr>
        <w:t xml:space="preserve">000, ქალაქის ნომერი: </w:t>
      </w:r>
      <w:r w:rsidRPr="0061200F">
        <w:rPr>
          <w:rFonts w:ascii="Sylfaen" w:hAnsi="Sylfaen" w:cs="Segoe UI"/>
          <w:sz w:val="18"/>
          <w:szCs w:val="18"/>
          <w:lang w:val="ka-GE"/>
        </w:rPr>
        <w:t> </w:t>
      </w:r>
      <w:r w:rsidRPr="0061200F">
        <w:rPr>
          <w:rFonts w:ascii="Sylfaen" w:eastAsia="Times New Roman" w:hAnsi="Sylfaen" w:cs="Sylfaen"/>
          <w:sz w:val="18"/>
          <w:szCs w:val="18"/>
          <w:lang w:val="ka-GE"/>
        </w:rPr>
        <w:t>(032) 200 80 80 (600);</w:t>
      </w:r>
    </w:p>
    <w:p w14:paraId="292475A5" w14:textId="76C1F1F0" w:rsidR="0061200F" w:rsidRPr="0061200F" w:rsidRDefault="007336B9" w:rsidP="0061200F">
      <w:pPr>
        <w:shd w:val="clear" w:color="auto" w:fill="FFFFFF"/>
        <w:spacing w:after="0" w:line="240" w:lineRule="auto"/>
        <w:ind w:left="990" w:right="590"/>
        <w:jc w:val="both"/>
        <w:rPr>
          <w:rFonts w:ascii="Sylfaen" w:hAnsi="Sylfaen"/>
          <w:sz w:val="18"/>
          <w:szCs w:val="18"/>
          <w:u w:val="single"/>
          <w:lang w:val="ka-GE"/>
        </w:rPr>
      </w:pPr>
      <w:r w:rsidRPr="0061200F">
        <w:rPr>
          <w:rFonts w:ascii="Sylfaen" w:eastAsia="Times New Roman" w:hAnsi="Sylfaen" w:cs="Sylfaen"/>
          <w:sz w:val="18"/>
          <w:szCs w:val="18"/>
          <w:lang w:val="ka-GE"/>
        </w:rPr>
        <w:t xml:space="preserve">ელ ფოსტა: </w:t>
      </w:r>
      <w:r w:rsidR="008112A2" w:rsidRPr="0061200F">
        <w:rPr>
          <w:rFonts w:ascii="Sylfaen" w:hAnsi="Sylfaen"/>
          <w:sz w:val="18"/>
          <w:szCs w:val="18"/>
        </w:rPr>
        <w:fldChar w:fldCharType="begin"/>
      </w:r>
      <w:r w:rsidR="008112A2" w:rsidRPr="0061200F">
        <w:rPr>
          <w:rFonts w:ascii="Sylfaen" w:hAnsi="Sylfaen"/>
          <w:sz w:val="18"/>
          <w:szCs w:val="18"/>
          <w:lang w:val="ka-GE"/>
        </w:rPr>
        <w:instrText xml:space="preserve"> HYPERLINK "mailto:procurement@cartubank.ge" </w:instrText>
      </w:r>
      <w:r w:rsidR="008112A2" w:rsidRPr="0061200F">
        <w:rPr>
          <w:rFonts w:ascii="Sylfaen" w:hAnsi="Sylfaen"/>
          <w:sz w:val="18"/>
          <w:szCs w:val="18"/>
        </w:rPr>
        <w:fldChar w:fldCharType="separate"/>
      </w:r>
      <w:r w:rsidRPr="0061200F">
        <w:rPr>
          <w:rStyle w:val="Hyperlink"/>
          <w:rFonts w:ascii="Sylfaen" w:hAnsi="Sylfaen"/>
          <w:color w:val="auto"/>
          <w:sz w:val="18"/>
          <w:szCs w:val="18"/>
          <w:lang w:val="ka-GE"/>
        </w:rPr>
        <w:t>procurement@cartubank.ge</w:t>
      </w:r>
      <w:r w:rsidR="008112A2" w:rsidRPr="0061200F">
        <w:rPr>
          <w:rStyle w:val="Hyperlink"/>
          <w:rFonts w:ascii="Sylfaen" w:hAnsi="Sylfaen"/>
          <w:color w:val="auto"/>
          <w:sz w:val="18"/>
          <w:szCs w:val="18"/>
          <w:lang w:val="ka-GE"/>
        </w:rPr>
        <w:fldChar w:fldCharType="end"/>
      </w:r>
    </w:p>
    <w:p w14:paraId="58F54C7F" w14:textId="77777777" w:rsidR="004A18E9" w:rsidRPr="0061200F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sz w:val="18"/>
          <w:szCs w:val="18"/>
          <w:lang w:val="ka-GE"/>
        </w:rPr>
      </w:pPr>
    </w:p>
    <w:p w14:paraId="4B8FB78A" w14:textId="46EBA3BC" w:rsidR="004A18E9" w:rsidRPr="0061200F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sz w:val="18"/>
          <w:szCs w:val="18"/>
          <w:lang w:val="ka-GE"/>
        </w:rPr>
      </w:pPr>
      <w:r w:rsidRPr="0061200F">
        <w:rPr>
          <w:rFonts w:ascii="Sylfaen" w:eastAsia="Times New Roman" w:hAnsi="Sylfaen" w:cs="Sylfaen"/>
          <w:i/>
          <w:iCs/>
          <w:sz w:val="18"/>
          <w:szCs w:val="18"/>
          <w:lang w:val="ka-GE"/>
        </w:rPr>
        <w:t>ტექნიკურ საკითხებზე:</w:t>
      </w:r>
    </w:p>
    <w:p w14:paraId="59A859BF" w14:textId="77777777" w:rsidR="009A4108" w:rsidRPr="0061200F" w:rsidRDefault="009A4108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sz w:val="18"/>
          <w:szCs w:val="18"/>
          <w:lang w:val="ka-GE"/>
        </w:rPr>
      </w:pPr>
    </w:p>
    <w:p w14:paraId="1E3286D6" w14:textId="77777777" w:rsidR="009A4108" w:rsidRPr="0061200F" w:rsidRDefault="009A4108" w:rsidP="009A4108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61200F">
        <w:rPr>
          <w:rFonts w:ascii="Sylfaen" w:eastAsia="Times New Roman" w:hAnsi="Sylfaen" w:cs="Sylfaen"/>
          <w:sz w:val="18"/>
          <w:szCs w:val="18"/>
          <w:lang w:val="ka-GE"/>
        </w:rPr>
        <w:t xml:space="preserve">გიორგი ტერ-ნერსესოვი, მობილური ნომერი: (+995) 599 888 887, ქალაქის ნომერი: </w:t>
      </w:r>
      <w:r w:rsidRPr="0061200F">
        <w:rPr>
          <w:rFonts w:ascii="Sylfaen" w:hAnsi="Sylfaen" w:cs="Segoe UI"/>
          <w:sz w:val="18"/>
          <w:szCs w:val="18"/>
          <w:lang w:val="ka-GE"/>
        </w:rPr>
        <w:t> </w:t>
      </w:r>
      <w:r w:rsidRPr="0061200F">
        <w:rPr>
          <w:rFonts w:ascii="Sylfaen" w:eastAsia="Times New Roman" w:hAnsi="Sylfaen" w:cs="Sylfaen"/>
          <w:sz w:val="18"/>
          <w:szCs w:val="18"/>
          <w:lang w:val="ka-GE"/>
        </w:rPr>
        <w:t xml:space="preserve">(032) 200 80 80 (444); </w:t>
      </w:r>
    </w:p>
    <w:p w14:paraId="136B728C" w14:textId="77777777" w:rsidR="009A4108" w:rsidRPr="0061200F" w:rsidRDefault="009A4108" w:rsidP="009A4108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61200F">
        <w:rPr>
          <w:rFonts w:ascii="Sylfaen" w:eastAsia="Times New Roman" w:hAnsi="Sylfaen" w:cs="Sylfaen"/>
          <w:sz w:val="18"/>
          <w:szCs w:val="18"/>
          <w:lang w:val="ka-GE"/>
        </w:rPr>
        <w:t xml:space="preserve">ელ ფოსტა: </w:t>
      </w:r>
      <w:hyperlink r:id="rId12" w:history="1">
        <w:r w:rsidRPr="0061200F">
          <w:rPr>
            <w:rStyle w:val="Hyperlink"/>
            <w:rFonts w:ascii="Sylfaen" w:hAnsi="Sylfaen"/>
            <w:color w:val="auto"/>
            <w:sz w:val="18"/>
            <w:szCs w:val="18"/>
            <w:lang w:val="ka-GE"/>
          </w:rPr>
          <w:t>procurement@cartubank.ge</w:t>
        </w:r>
      </w:hyperlink>
    </w:p>
    <w:p w14:paraId="38F6621C" w14:textId="77777777" w:rsidR="009A4108" w:rsidRPr="0061200F" w:rsidRDefault="009A4108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sz w:val="18"/>
          <w:szCs w:val="18"/>
          <w:lang w:val="ka-GE"/>
        </w:rPr>
      </w:pPr>
    </w:p>
    <w:p w14:paraId="7A6DA0DD" w14:textId="42397693" w:rsidR="004A18E9" w:rsidRPr="0061200F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61200F">
        <w:rPr>
          <w:rFonts w:ascii="Sylfaen" w:eastAsia="Times New Roman" w:hAnsi="Sylfaen" w:cs="Sylfaen"/>
          <w:sz w:val="18"/>
          <w:szCs w:val="18"/>
          <w:lang w:val="ka-GE"/>
        </w:rPr>
        <w:t xml:space="preserve">გიორგი გრძელიშვილი, მობილური ნომერი: (+995) 591 401 054, ქალაქის ნომერი: </w:t>
      </w:r>
      <w:r w:rsidRPr="0061200F">
        <w:rPr>
          <w:rFonts w:ascii="Sylfaen" w:hAnsi="Sylfaen" w:cs="Segoe UI"/>
          <w:sz w:val="18"/>
          <w:szCs w:val="18"/>
          <w:lang w:val="ka-GE"/>
        </w:rPr>
        <w:t> </w:t>
      </w:r>
      <w:r w:rsidRPr="0061200F">
        <w:rPr>
          <w:rFonts w:ascii="Sylfaen" w:eastAsia="Times New Roman" w:hAnsi="Sylfaen" w:cs="Sylfaen"/>
          <w:sz w:val="18"/>
          <w:szCs w:val="18"/>
          <w:lang w:val="ka-GE"/>
        </w:rPr>
        <w:t xml:space="preserve">(032) 200 80 80 (465); </w:t>
      </w:r>
    </w:p>
    <w:p w14:paraId="7A9303B7" w14:textId="4905B13F" w:rsidR="004A18E9" w:rsidRPr="0061200F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61200F">
        <w:rPr>
          <w:rFonts w:ascii="Sylfaen" w:eastAsia="Times New Roman" w:hAnsi="Sylfaen" w:cs="Sylfaen"/>
          <w:sz w:val="18"/>
          <w:szCs w:val="18"/>
          <w:lang w:val="ka-GE"/>
        </w:rPr>
        <w:t xml:space="preserve">ელ ფოსტა: </w:t>
      </w:r>
      <w:hyperlink r:id="rId13" w:history="1">
        <w:r w:rsidRPr="0061200F">
          <w:rPr>
            <w:rStyle w:val="Hyperlink"/>
            <w:rFonts w:ascii="Sylfaen" w:hAnsi="Sylfaen"/>
            <w:color w:val="auto"/>
            <w:sz w:val="18"/>
            <w:szCs w:val="18"/>
            <w:lang w:val="ka-GE"/>
          </w:rPr>
          <w:t>procurement@cartubank.ge</w:t>
        </w:r>
      </w:hyperlink>
    </w:p>
    <w:p w14:paraId="5AB205BD" w14:textId="77777777" w:rsidR="004A18E9" w:rsidRPr="004A18E9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color w:val="333333"/>
          <w:sz w:val="20"/>
          <w:szCs w:val="20"/>
          <w:lang w:val="ka-GE"/>
        </w:rPr>
      </w:pPr>
    </w:p>
    <w:p w14:paraId="461E7257" w14:textId="3EA9D2A0" w:rsidR="00132543" w:rsidRPr="006209C9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color w:val="141B3D"/>
          <w:sz w:val="20"/>
          <w:szCs w:val="20"/>
          <w:lang w:val="ka-GE"/>
        </w:rPr>
      </w:pPr>
      <w:r w:rsidRPr="00A54134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>საკვალიფიკაციო და</w:t>
      </w:r>
      <w:r w:rsidRPr="00A54134">
        <w:rPr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Pr="006209C9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სავალდებულო</w:t>
      </w:r>
      <w:r w:rsidRPr="006209C9">
        <w:rPr>
          <w:rStyle w:val="Strong"/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6209C9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დოკუმენტაცია</w:t>
      </w:r>
      <w:r w:rsidRPr="006209C9">
        <w:rPr>
          <w:rStyle w:val="Strong"/>
          <w:rFonts w:ascii="Sylfaen" w:hAnsi="Sylfaen"/>
          <w:color w:val="141B3D"/>
          <w:sz w:val="20"/>
          <w:szCs w:val="20"/>
          <w:lang w:val="ka-GE"/>
        </w:rPr>
        <w:t>:</w:t>
      </w:r>
    </w:p>
    <w:p w14:paraId="19154189" w14:textId="1CC08323" w:rsidR="00132543" w:rsidRPr="002C5B7B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color w:val="141B3D"/>
          <w:sz w:val="20"/>
          <w:szCs w:val="20"/>
        </w:rPr>
      </w:pPr>
      <w:r w:rsidRPr="006209C9">
        <w:rPr>
          <w:rFonts w:ascii="Sylfaen" w:hAnsi="Sylfaen"/>
          <w:b/>
          <w:bCs/>
          <w:color w:val="141B3D"/>
          <w:sz w:val="20"/>
          <w:szCs w:val="20"/>
          <w:lang w:val="ka-GE"/>
        </w:rPr>
        <w:br/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ტენდერში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მონაწილეობის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მისაღებად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აუცილებელია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ორგანიზაციამ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წარმოადგინოს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შემდეგი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სავალდებულო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დოკუმენტაცია</w:t>
      </w:r>
      <w:proofErr w:type="spellEnd"/>
      <w:r w:rsidR="002C5B7B"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  <w:t>/ინფორმაცია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>:</w:t>
      </w:r>
    </w:p>
    <w:p w14:paraId="5F7FD4A6" w14:textId="77777777" w:rsidR="00132543" w:rsidRPr="0061200F" w:rsidRDefault="00132543" w:rsidP="009A4108">
      <w:pPr>
        <w:numPr>
          <w:ilvl w:val="0"/>
          <w:numId w:val="3"/>
        </w:numPr>
        <w:shd w:val="clear" w:color="auto" w:fill="FFFFFF"/>
        <w:tabs>
          <w:tab w:val="left" w:pos="1350"/>
        </w:tabs>
        <w:spacing w:line="240" w:lineRule="auto"/>
        <w:ind w:left="1350"/>
        <w:rPr>
          <w:rFonts w:ascii="Sylfaen" w:hAnsi="Sylfaen"/>
          <w:color w:val="141B3D"/>
          <w:sz w:val="18"/>
          <w:szCs w:val="18"/>
        </w:rPr>
      </w:pP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საბანკო</w:t>
      </w:r>
      <w:proofErr w:type="spellEnd"/>
      <w:r w:rsidRPr="0061200F">
        <w:rPr>
          <w:rFonts w:ascii="Sylfaen" w:hAnsi="Sylfaen"/>
          <w:color w:val="141B3D"/>
          <w:sz w:val="18"/>
          <w:szCs w:val="18"/>
        </w:rPr>
        <w:t xml:space="preserve"> </w:t>
      </w:r>
      <w:proofErr w:type="spellStart"/>
      <w:proofErr w:type="gramStart"/>
      <w:r w:rsidRPr="0061200F">
        <w:rPr>
          <w:rFonts w:ascii="Sylfaen" w:hAnsi="Sylfaen" w:cs="Sylfaen"/>
          <w:color w:val="141B3D"/>
          <w:sz w:val="18"/>
          <w:szCs w:val="18"/>
        </w:rPr>
        <w:t>რეკვიზიტები</w:t>
      </w:r>
      <w:proofErr w:type="spellEnd"/>
      <w:r w:rsidRPr="0061200F">
        <w:rPr>
          <w:rStyle w:val="Strong"/>
          <w:rFonts w:ascii="Sylfaen" w:hAnsi="Sylfaen"/>
          <w:color w:val="141B3D"/>
          <w:sz w:val="18"/>
          <w:szCs w:val="18"/>
        </w:rPr>
        <w:t>;</w:t>
      </w:r>
      <w:proofErr w:type="gramEnd"/>
    </w:p>
    <w:p w14:paraId="460DC0C4" w14:textId="77777777" w:rsidR="00132543" w:rsidRPr="0061200F" w:rsidRDefault="00132543" w:rsidP="009A4108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line="240" w:lineRule="auto"/>
        <w:ind w:left="1350" w:right="590"/>
        <w:jc w:val="both"/>
        <w:rPr>
          <w:rFonts w:ascii="Sylfaen" w:hAnsi="Sylfaen" w:cs="Sylfaen"/>
          <w:color w:val="141B3D"/>
          <w:sz w:val="18"/>
          <w:szCs w:val="18"/>
        </w:rPr>
      </w:pPr>
      <w:r w:rsidRPr="0061200F">
        <w:rPr>
          <w:rFonts w:ascii="Sylfaen" w:hAnsi="Sylfaen" w:cs="Sylfaen"/>
          <w:color w:val="141B3D"/>
          <w:sz w:val="18"/>
          <w:szCs w:val="18"/>
        </w:rPr>
        <w:t xml:space="preserve">ამონაწერი მეწარმეთა და არასამეწარმეო (არაკომერციული) იურიდიულ პირთა </w:t>
      </w:r>
      <w:proofErr w:type="gramStart"/>
      <w:r w:rsidRPr="0061200F">
        <w:rPr>
          <w:rFonts w:ascii="Sylfaen" w:hAnsi="Sylfaen" w:cs="Sylfaen"/>
          <w:color w:val="141B3D"/>
          <w:sz w:val="18"/>
          <w:szCs w:val="18"/>
        </w:rPr>
        <w:t>რეესტრიდან;</w:t>
      </w:r>
      <w:proofErr w:type="gramEnd"/>
    </w:p>
    <w:p w14:paraId="18A8FE97" w14:textId="77777777" w:rsidR="00132543" w:rsidRPr="0061200F" w:rsidRDefault="00132543" w:rsidP="009A4108">
      <w:pPr>
        <w:numPr>
          <w:ilvl w:val="0"/>
          <w:numId w:val="3"/>
        </w:numPr>
        <w:shd w:val="clear" w:color="auto" w:fill="FFFFFF"/>
        <w:tabs>
          <w:tab w:val="left" w:pos="1350"/>
        </w:tabs>
        <w:spacing w:line="240" w:lineRule="auto"/>
        <w:ind w:left="1350"/>
        <w:rPr>
          <w:rFonts w:ascii="Sylfaen" w:hAnsi="Sylfaen" w:cs="Sylfaen"/>
          <w:color w:val="141B3D"/>
          <w:sz w:val="18"/>
          <w:szCs w:val="18"/>
        </w:rPr>
      </w:pP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კომპანიის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მოღვაწეობის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შესახებ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ინფორმაცია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,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საქმიანობის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მოკლედ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აღწერილობა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(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გამოცდილება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,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კლიენტების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სია</w:t>
      </w:r>
      <w:proofErr w:type="spellEnd"/>
      <w:proofErr w:type="gramStart"/>
      <w:r w:rsidRPr="0061200F">
        <w:rPr>
          <w:rFonts w:ascii="Sylfaen" w:hAnsi="Sylfaen" w:cs="Sylfaen"/>
          <w:color w:val="141B3D"/>
          <w:sz w:val="18"/>
          <w:szCs w:val="18"/>
        </w:rPr>
        <w:t>);</w:t>
      </w:r>
      <w:proofErr w:type="gramEnd"/>
    </w:p>
    <w:p w14:paraId="263BA31A" w14:textId="57FE411A" w:rsidR="00132543" w:rsidRPr="0061200F" w:rsidRDefault="00132543" w:rsidP="009A4108">
      <w:pPr>
        <w:numPr>
          <w:ilvl w:val="0"/>
          <w:numId w:val="3"/>
        </w:numPr>
        <w:shd w:val="clear" w:color="auto" w:fill="FFFFFF"/>
        <w:tabs>
          <w:tab w:val="left" w:pos="1350"/>
        </w:tabs>
        <w:spacing w:line="240" w:lineRule="auto"/>
        <w:ind w:left="1350"/>
        <w:rPr>
          <w:rFonts w:ascii="Sylfaen" w:hAnsi="Sylfaen" w:cs="Sylfaen"/>
          <w:color w:val="141B3D"/>
          <w:sz w:val="18"/>
          <w:szCs w:val="18"/>
        </w:rPr>
      </w:pP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სრულად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შევსებული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Excel-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ის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ფაილი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- დანართი </w:t>
      </w:r>
      <w:proofErr w:type="gramStart"/>
      <w:r w:rsidRPr="0061200F">
        <w:rPr>
          <w:rFonts w:ascii="Sylfaen" w:hAnsi="Sylfaen" w:cs="Sylfaen"/>
          <w:color w:val="141B3D"/>
          <w:sz w:val="18"/>
          <w:szCs w:val="18"/>
        </w:rPr>
        <w:t>#1;</w:t>
      </w:r>
      <w:proofErr w:type="gramEnd"/>
      <w:r w:rsidR="00C75B3E"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</w:p>
    <w:p w14:paraId="58ECD16B" w14:textId="6370E3AE" w:rsidR="00132543" w:rsidRPr="0061200F" w:rsidRDefault="00132543" w:rsidP="009A4108">
      <w:pPr>
        <w:numPr>
          <w:ilvl w:val="0"/>
          <w:numId w:val="3"/>
        </w:numPr>
        <w:shd w:val="clear" w:color="auto" w:fill="FFFFFF"/>
        <w:tabs>
          <w:tab w:val="left" w:pos="1350"/>
        </w:tabs>
        <w:spacing w:line="240" w:lineRule="auto"/>
        <w:ind w:left="1350"/>
        <w:rPr>
          <w:rFonts w:ascii="Sylfaen" w:hAnsi="Sylfaen" w:cs="Sylfaen"/>
          <w:color w:val="141B3D"/>
          <w:sz w:val="18"/>
          <w:szCs w:val="18"/>
        </w:rPr>
      </w:pP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პრეტენდენტის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წინააღმდეგ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არ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უნდა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მიმდინარეობდეს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გადახდისუუნარობის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საქმის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წარმოება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და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პრეტენდენტი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არ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უნდა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იყოს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ლიკვიდაციის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>/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რეორგანიზაციის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პროცესში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>.</w:t>
      </w:r>
    </w:p>
    <w:p w14:paraId="102ADFD3" w14:textId="77777777" w:rsidR="00132543" w:rsidRPr="0061200F" w:rsidRDefault="00132543" w:rsidP="009A4108">
      <w:pPr>
        <w:numPr>
          <w:ilvl w:val="0"/>
          <w:numId w:val="3"/>
        </w:numPr>
        <w:shd w:val="clear" w:color="auto" w:fill="FFFFFF"/>
        <w:tabs>
          <w:tab w:val="left" w:pos="1350"/>
        </w:tabs>
        <w:spacing w:line="240" w:lineRule="auto"/>
        <w:ind w:left="1350"/>
        <w:rPr>
          <w:rFonts w:ascii="Sylfaen" w:hAnsi="Sylfaen" w:cs="Sylfaen"/>
          <w:color w:val="141B3D"/>
          <w:sz w:val="18"/>
          <w:szCs w:val="18"/>
        </w:rPr>
      </w:pP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ტენდერის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განმავლობაში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პრეტენდენტს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აქვს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ვალდებულება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მოთხოვნისამებრ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წარმოადგინოს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ნებისმიერი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იურიდიული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თუ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ფინანსური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დოკუმენტი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>.</w:t>
      </w:r>
    </w:p>
    <w:p w14:paraId="57D94EFC" w14:textId="6BBAC635" w:rsidR="00132543" w:rsidRPr="0061200F" w:rsidRDefault="00132543" w:rsidP="009A4108">
      <w:pPr>
        <w:numPr>
          <w:ilvl w:val="0"/>
          <w:numId w:val="3"/>
        </w:numPr>
        <w:shd w:val="clear" w:color="auto" w:fill="FFFFFF"/>
        <w:tabs>
          <w:tab w:val="left" w:pos="1350"/>
        </w:tabs>
        <w:spacing w:line="240" w:lineRule="auto"/>
        <w:ind w:left="1350"/>
        <w:rPr>
          <w:rFonts w:ascii="Sylfaen" w:hAnsi="Sylfaen" w:cs="Sylfaen"/>
          <w:color w:val="141B3D"/>
          <w:sz w:val="18"/>
          <w:szCs w:val="18"/>
        </w:rPr>
      </w:pP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სატენდერო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წინადადება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წარმოდგენილი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უნდა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იყოს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საქართველოს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ეროვნულ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ვალუტაში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-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ლარში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და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მოიცავდეს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კანონმდებლობით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გათვალისწინებულ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გადასახადებ</w:t>
      </w:r>
      <w:r w:rsidR="002C5B7B" w:rsidRPr="0061200F">
        <w:rPr>
          <w:rFonts w:ascii="Sylfaen" w:hAnsi="Sylfaen" w:cs="Sylfaen"/>
          <w:color w:val="141B3D"/>
          <w:sz w:val="18"/>
          <w:szCs w:val="18"/>
        </w:rPr>
        <w:t>ს</w:t>
      </w:r>
      <w:proofErr w:type="spellEnd"/>
      <w:r w:rsidR="002C5B7B" w:rsidRPr="0061200F">
        <w:rPr>
          <w:rFonts w:ascii="Sylfaen" w:hAnsi="Sylfaen" w:cs="Sylfaen"/>
          <w:color w:val="141B3D"/>
          <w:sz w:val="18"/>
          <w:szCs w:val="18"/>
        </w:rPr>
        <w:t>.</w:t>
      </w:r>
    </w:p>
    <w:p w14:paraId="46B7EF44" w14:textId="36EDB43A" w:rsidR="00132543" w:rsidRPr="0061200F" w:rsidRDefault="00132543" w:rsidP="009A4108">
      <w:pPr>
        <w:numPr>
          <w:ilvl w:val="0"/>
          <w:numId w:val="3"/>
        </w:numPr>
        <w:shd w:val="clear" w:color="auto" w:fill="FFFFFF"/>
        <w:tabs>
          <w:tab w:val="left" w:pos="1350"/>
        </w:tabs>
        <w:spacing w:line="240" w:lineRule="auto"/>
        <w:ind w:left="1350"/>
        <w:rPr>
          <w:rFonts w:ascii="Sylfaen" w:hAnsi="Sylfaen" w:cs="Sylfaen"/>
          <w:color w:val="141B3D"/>
          <w:sz w:val="18"/>
          <w:szCs w:val="18"/>
        </w:rPr>
      </w:pP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lastRenderedPageBreak/>
        <w:t>შემოთავაზებული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="004A18E9" w:rsidRPr="0061200F">
        <w:rPr>
          <w:rFonts w:ascii="Sylfaen" w:hAnsi="Sylfaen" w:cs="Sylfaen"/>
          <w:color w:val="141B3D"/>
          <w:sz w:val="18"/>
          <w:szCs w:val="18"/>
        </w:rPr>
        <w:t>საქონელი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სრულად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უნდა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აკმაყოფილებდეს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დანართ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N1-ში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მოცემულ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მინიმალურ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პარამეტრებს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>/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სპეციფიკაციებს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>.</w:t>
      </w:r>
    </w:p>
    <w:p w14:paraId="1962D5C1" w14:textId="25B23128" w:rsidR="00132543" w:rsidRPr="0061200F" w:rsidRDefault="00132543" w:rsidP="009A4108">
      <w:pPr>
        <w:numPr>
          <w:ilvl w:val="0"/>
          <w:numId w:val="3"/>
        </w:numPr>
        <w:shd w:val="clear" w:color="auto" w:fill="FFFFFF"/>
        <w:tabs>
          <w:tab w:val="left" w:pos="1350"/>
        </w:tabs>
        <w:spacing w:line="240" w:lineRule="auto"/>
        <w:ind w:left="1350"/>
        <w:rPr>
          <w:rFonts w:ascii="Sylfaen" w:hAnsi="Sylfaen" w:cs="Sylfaen"/>
          <w:color w:val="141B3D"/>
          <w:sz w:val="18"/>
          <w:szCs w:val="18"/>
        </w:rPr>
      </w:pP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ტენდერში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მონაწილე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პრეტენდენტმა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>,</w:t>
      </w:r>
      <w:r w:rsidR="00C75B3E"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="00C75B3E" w:rsidRPr="0061200F">
        <w:rPr>
          <w:rFonts w:ascii="Sylfaen" w:hAnsi="Sylfaen" w:cs="Sylfaen"/>
          <w:color w:val="141B3D"/>
          <w:sz w:val="18"/>
          <w:szCs w:val="18"/>
        </w:rPr>
        <w:t>დამკვეთის</w:t>
      </w:r>
      <w:proofErr w:type="spellEnd"/>
      <w:r w:rsidR="00C75B3E"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="00C75B3E" w:rsidRPr="0061200F">
        <w:rPr>
          <w:rFonts w:ascii="Sylfaen" w:hAnsi="Sylfaen" w:cs="Sylfaen"/>
          <w:color w:val="141B3D"/>
          <w:sz w:val="18"/>
          <w:szCs w:val="18"/>
        </w:rPr>
        <w:t>მოთხოვნის</w:t>
      </w:r>
      <w:proofErr w:type="spellEnd"/>
      <w:r w:rsidR="00C75B3E"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="00C75B3E" w:rsidRPr="0061200F">
        <w:rPr>
          <w:rFonts w:ascii="Sylfaen" w:hAnsi="Sylfaen" w:cs="Sylfaen"/>
          <w:color w:val="141B3D"/>
          <w:sz w:val="18"/>
          <w:szCs w:val="18"/>
        </w:rPr>
        <w:t>შემთხვევაში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უნდა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წარმოადგინოს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დანართი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#1-ით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გათვალისწინებული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პროდუქციის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შესაბამისი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61200F">
        <w:rPr>
          <w:rFonts w:ascii="Sylfaen" w:hAnsi="Sylfaen" w:cs="Sylfaen"/>
          <w:color w:val="141B3D"/>
          <w:sz w:val="18"/>
          <w:szCs w:val="18"/>
        </w:rPr>
        <w:t>ნიმუშები</w:t>
      </w:r>
      <w:proofErr w:type="spellEnd"/>
      <w:r w:rsidRPr="0061200F">
        <w:rPr>
          <w:rFonts w:ascii="Sylfaen" w:hAnsi="Sylfaen" w:cs="Sylfaen"/>
          <w:color w:val="141B3D"/>
          <w:sz w:val="18"/>
          <w:szCs w:val="18"/>
        </w:rPr>
        <w:t xml:space="preserve">. </w:t>
      </w:r>
    </w:p>
    <w:p w14:paraId="7FAEFC9D" w14:textId="3B8CCC5C" w:rsidR="00132543" w:rsidRPr="0061200F" w:rsidRDefault="00132543" w:rsidP="009A4108">
      <w:pPr>
        <w:numPr>
          <w:ilvl w:val="0"/>
          <w:numId w:val="3"/>
        </w:numPr>
        <w:shd w:val="clear" w:color="auto" w:fill="FFFFFF"/>
        <w:tabs>
          <w:tab w:val="left" w:pos="1350"/>
        </w:tabs>
        <w:spacing w:line="240" w:lineRule="auto"/>
        <w:ind w:left="1350"/>
        <w:rPr>
          <w:rFonts w:ascii="Sylfaen" w:hAnsi="Sylfaen"/>
          <w:color w:val="141B3D"/>
          <w:sz w:val="18"/>
          <w:szCs w:val="18"/>
        </w:rPr>
      </w:pPr>
      <w:r w:rsidRPr="0061200F">
        <w:rPr>
          <w:rFonts w:ascii="Sylfaen" w:hAnsi="Sylfaen"/>
          <w:color w:val="141B3D"/>
          <w:sz w:val="18"/>
          <w:szCs w:val="18"/>
          <w:lang w:val="ka-GE"/>
        </w:rPr>
        <w:t>ტენდერში მონაწილე კომპანიებს ტენდერის დასრულებიდან</w:t>
      </w:r>
      <w:r w:rsidR="00FF7596" w:rsidRPr="0061200F">
        <w:rPr>
          <w:rFonts w:ascii="Sylfaen" w:hAnsi="Sylfaen"/>
          <w:color w:val="141B3D"/>
          <w:sz w:val="18"/>
          <w:szCs w:val="18"/>
        </w:rPr>
        <w:t xml:space="preserve"> (</w:t>
      </w:r>
      <w:r w:rsidRPr="0061200F">
        <w:rPr>
          <w:rFonts w:ascii="Sylfaen" w:hAnsi="Sylfaen"/>
          <w:color w:val="141B3D"/>
          <w:sz w:val="18"/>
          <w:szCs w:val="18"/>
          <w:lang w:val="ka-GE"/>
        </w:rPr>
        <w:t>მოთხოვნის შემთხვევაში</w:t>
      </w:r>
      <w:r w:rsidR="00FF7596" w:rsidRPr="0061200F">
        <w:rPr>
          <w:rFonts w:ascii="Sylfaen" w:hAnsi="Sylfaen"/>
          <w:color w:val="141B3D"/>
          <w:sz w:val="18"/>
          <w:szCs w:val="18"/>
        </w:rPr>
        <w:t>)</w:t>
      </w:r>
      <w:r w:rsidRPr="0061200F">
        <w:rPr>
          <w:rFonts w:ascii="Sylfaen" w:hAnsi="Sylfaen"/>
          <w:color w:val="141B3D"/>
          <w:sz w:val="18"/>
          <w:szCs w:val="18"/>
          <w:lang w:val="ka-GE"/>
        </w:rPr>
        <w:t xml:space="preserve">, 1 თვის განმავლობაში შეუძლიათ მოითხოვონ წარმოდგენილი ნიმუშების უკან დაბრუნება, კერძოდ მოახდინონ გატანა მიწოდების მისამართიდან. </w:t>
      </w:r>
    </w:p>
    <w:p w14:paraId="771E1961" w14:textId="41A0F9D6" w:rsidR="00132543" w:rsidRPr="0061200F" w:rsidRDefault="00132543" w:rsidP="009A4108">
      <w:pPr>
        <w:numPr>
          <w:ilvl w:val="0"/>
          <w:numId w:val="3"/>
        </w:numPr>
        <w:shd w:val="clear" w:color="auto" w:fill="FFFFFF"/>
        <w:tabs>
          <w:tab w:val="left" w:pos="1350"/>
        </w:tabs>
        <w:spacing w:line="240" w:lineRule="auto"/>
        <w:ind w:left="1350"/>
        <w:rPr>
          <w:rFonts w:ascii="Sylfaen" w:hAnsi="Sylfaen"/>
          <w:color w:val="141B3D"/>
          <w:sz w:val="18"/>
          <w:szCs w:val="18"/>
        </w:rPr>
      </w:pPr>
      <w:r w:rsidRPr="0061200F">
        <w:rPr>
          <w:rFonts w:ascii="Sylfaen" w:hAnsi="Sylfaen"/>
          <w:color w:val="141B3D"/>
          <w:sz w:val="18"/>
          <w:szCs w:val="18"/>
          <w:lang w:val="ka-GE"/>
        </w:rPr>
        <w:t>ტენდერში გამარჯვებულ კომპანიას ხელშეკრულების მოქმედების ვადის გასვლიდან 1 თვის განმავლობაში შეუძლია მოითხოვოს წარმოდგენილი ნიმუშების უკან დაბრუნება, კერძოდ მოახდინო</w:t>
      </w:r>
      <w:r w:rsidR="002C5B7B" w:rsidRPr="0061200F">
        <w:rPr>
          <w:rFonts w:ascii="Sylfaen" w:hAnsi="Sylfaen"/>
          <w:color w:val="141B3D"/>
          <w:sz w:val="18"/>
          <w:szCs w:val="18"/>
          <w:lang w:val="ka-GE"/>
        </w:rPr>
        <w:t>ს</w:t>
      </w:r>
      <w:r w:rsidRPr="0061200F">
        <w:rPr>
          <w:rFonts w:ascii="Sylfaen" w:hAnsi="Sylfaen"/>
          <w:color w:val="141B3D"/>
          <w:sz w:val="18"/>
          <w:szCs w:val="18"/>
          <w:lang w:val="ka-GE"/>
        </w:rPr>
        <w:t xml:space="preserve"> გატანა მიწოდების მისამართიდან. </w:t>
      </w:r>
    </w:p>
    <w:p w14:paraId="53DF0345" w14:textId="77777777" w:rsidR="00132543" w:rsidRDefault="00132543" w:rsidP="00132543">
      <w:pPr>
        <w:shd w:val="clear" w:color="auto" w:fill="FFFFFF"/>
        <w:tabs>
          <w:tab w:val="left" w:pos="1350"/>
        </w:tabs>
        <w:spacing w:after="150"/>
        <w:rPr>
          <w:color w:val="141B3D"/>
          <w:sz w:val="20"/>
          <w:szCs w:val="20"/>
          <w:lang w:val="ka-GE"/>
        </w:rPr>
      </w:pPr>
    </w:p>
    <w:p w14:paraId="1BC41355" w14:textId="28966EC1" w:rsidR="00132543" w:rsidRPr="00C75B3E" w:rsidRDefault="00A54134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</w:pPr>
      <w:r w:rsidRPr="00A54134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ძირითადი</w:t>
      </w:r>
      <w:r w:rsidR="00132543" w:rsidRPr="00A54134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proofErr w:type="spellStart"/>
      <w:r w:rsidR="00132543" w:rsidRPr="00A54134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proofErr w:type="spellEnd"/>
      <w:r w:rsidR="00C75B3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:</w:t>
      </w:r>
    </w:p>
    <w:p w14:paraId="6B2BB962" w14:textId="77777777" w:rsidR="00132543" w:rsidRPr="00A54134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/>
          <w:color w:val="141B3D"/>
          <w:sz w:val="20"/>
          <w:szCs w:val="20"/>
        </w:rPr>
      </w:pPr>
    </w:p>
    <w:p w14:paraId="56CAFBBA" w14:textId="72C09627" w:rsidR="00A54134" w:rsidRPr="0061200F" w:rsidRDefault="00A54134" w:rsidP="00A54134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/>
        <w:ind w:left="1350"/>
        <w:rPr>
          <w:rFonts w:ascii="Sylfaen" w:hAnsi="Sylfaen"/>
          <w:color w:val="141B3D"/>
          <w:sz w:val="18"/>
          <w:szCs w:val="18"/>
          <w:lang w:val="ka-GE"/>
        </w:rPr>
      </w:pPr>
      <w:r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საქონლის</w:t>
      </w:r>
      <w:r w:rsidR="00132543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 მიწოდება</w:t>
      </w:r>
      <w:r w:rsidR="00FF7596" w:rsidRPr="0061200F">
        <w:rPr>
          <w:rFonts w:ascii="Sylfaen" w:eastAsia="Times New Roman" w:hAnsi="Sylfaen" w:cs="Sylfaen"/>
          <w:b/>
          <w:bCs/>
          <w:color w:val="333333"/>
          <w:sz w:val="18"/>
          <w:szCs w:val="18"/>
          <w:lang w:val="ka-GE"/>
        </w:rPr>
        <w:t xml:space="preserve"> -</w:t>
      </w:r>
      <w:r w:rsidR="00132543" w:rsidRPr="0061200F">
        <w:rPr>
          <w:rFonts w:ascii="Sylfaen" w:hAnsi="Sylfaen"/>
          <w:color w:val="141B3D"/>
          <w:sz w:val="18"/>
          <w:szCs w:val="18"/>
          <w:lang w:val="ka-GE"/>
        </w:rPr>
        <w:t> </w:t>
      </w:r>
      <w:r w:rsidRPr="0061200F">
        <w:rPr>
          <w:rFonts w:ascii="Sylfaen" w:hAnsi="Sylfaen"/>
          <w:color w:val="141B3D"/>
          <w:sz w:val="18"/>
          <w:szCs w:val="18"/>
          <w:lang w:val="ka-GE"/>
        </w:rPr>
        <w:t>უნდა განხორცილედეს, ბანკის სათაო ოფის</w:t>
      </w:r>
      <w:r w:rsidR="004A18E9" w:rsidRPr="0061200F">
        <w:rPr>
          <w:rFonts w:ascii="Sylfaen" w:hAnsi="Sylfaen"/>
          <w:color w:val="141B3D"/>
          <w:sz w:val="18"/>
          <w:szCs w:val="18"/>
          <w:lang w:val="ka-GE"/>
        </w:rPr>
        <w:t>ში</w:t>
      </w:r>
      <w:r w:rsidRPr="0061200F">
        <w:rPr>
          <w:rFonts w:ascii="Sylfaen" w:hAnsi="Sylfaen"/>
          <w:color w:val="141B3D"/>
          <w:sz w:val="18"/>
          <w:szCs w:val="18"/>
          <w:lang w:val="ka-GE"/>
        </w:rPr>
        <w:t>, ადგილზე მიტანით</w:t>
      </w:r>
      <w:r w:rsidR="002C5B7B" w:rsidRPr="0061200F">
        <w:rPr>
          <w:rFonts w:ascii="Sylfaen" w:hAnsi="Sylfaen"/>
          <w:color w:val="141B3D"/>
          <w:sz w:val="18"/>
          <w:szCs w:val="18"/>
          <w:lang w:val="ka-GE"/>
        </w:rPr>
        <w:t xml:space="preserve"> (ტრანსპორტირებით)</w:t>
      </w:r>
      <w:r w:rsidRPr="0061200F">
        <w:rPr>
          <w:rFonts w:ascii="Sylfaen" w:hAnsi="Sylfaen"/>
          <w:color w:val="141B3D"/>
          <w:sz w:val="18"/>
          <w:szCs w:val="18"/>
          <w:lang w:val="ka-GE"/>
        </w:rPr>
        <w:t xml:space="preserve">, მოთხოვნილი რაოდენობის შესაბამისად, </w:t>
      </w:r>
      <w:r w:rsidR="00FF7596" w:rsidRPr="0061200F">
        <w:rPr>
          <w:rFonts w:ascii="Sylfaen" w:hAnsi="Sylfaen"/>
          <w:color w:val="141B3D"/>
          <w:sz w:val="18"/>
          <w:szCs w:val="18"/>
          <w:lang w:val="ka-GE"/>
        </w:rPr>
        <w:t>ხელშეკრულებით გათვალისწინებულ ვადებში,</w:t>
      </w:r>
      <w:r w:rsidR="004A18E9" w:rsidRPr="0061200F">
        <w:rPr>
          <w:rFonts w:ascii="Sylfaen" w:hAnsi="Sylfaen"/>
          <w:color w:val="141B3D"/>
          <w:sz w:val="18"/>
          <w:szCs w:val="18"/>
          <w:lang w:val="ka-GE"/>
        </w:rPr>
        <w:t xml:space="preserve"> მისამართზე ქ. თბილისი, ი. ჭავჭავაძის გამზ. #39ა.</w:t>
      </w:r>
    </w:p>
    <w:p w14:paraId="2965DEC4" w14:textId="614D3CBE" w:rsidR="00C75B3E" w:rsidRPr="0061200F" w:rsidRDefault="00C75B3E" w:rsidP="00C75B3E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 w:line="240" w:lineRule="auto"/>
        <w:ind w:left="1350"/>
        <w:rPr>
          <w:rFonts w:ascii="Sylfaen" w:hAnsi="Sylfaen"/>
          <w:color w:val="141B3D"/>
          <w:sz w:val="18"/>
          <w:szCs w:val="18"/>
          <w:lang w:val="ka-GE"/>
        </w:rPr>
      </w:pPr>
      <w:r w:rsidRPr="0061200F">
        <w:rPr>
          <w:rFonts w:ascii="Sylfaen" w:hAnsi="Sylfaen"/>
          <w:color w:val="141B3D"/>
          <w:sz w:val="18"/>
          <w:szCs w:val="18"/>
          <w:lang w:val="ka-GE"/>
        </w:rPr>
        <w:t>ხარჯები, რომლებიც სატენდერო წინადადების ფასში არ იქნება გათვალისწინებული, არ</w:t>
      </w:r>
      <w:r w:rsidR="00FF7596" w:rsidRPr="0061200F">
        <w:rPr>
          <w:rFonts w:ascii="Sylfaen" w:hAnsi="Sylfaen"/>
          <w:color w:val="141B3D"/>
          <w:sz w:val="18"/>
          <w:szCs w:val="18"/>
          <w:lang w:val="ka-GE"/>
        </w:rPr>
        <w:t xml:space="preserve"> </w:t>
      </w:r>
      <w:r w:rsidRPr="0061200F">
        <w:rPr>
          <w:rFonts w:ascii="Sylfaen" w:hAnsi="Sylfaen"/>
          <w:color w:val="141B3D"/>
          <w:sz w:val="18"/>
          <w:szCs w:val="18"/>
          <w:lang w:val="ka-GE"/>
        </w:rPr>
        <w:t>დაექვემდებარება ანაზღაურებას;</w:t>
      </w:r>
    </w:p>
    <w:p w14:paraId="441FCE7C" w14:textId="02171E5B" w:rsidR="00C75B3E" w:rsidRPr="0061200F" w:rsidRDefault="00C75B3E" w:rsidP="00C75B3E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 w:line="240" w:lineRule="auto"/>
        <w:ind w:left="1350"/>
        <w:rPr>
          <w:rFonts w:ascii="Sylfaen" w:hAnsi="Sylfaen"/>
          <w:color w:val="141B3D"/>
          <w:sz w:val="18"/>
          <w:szCs w:val="18"/>
          <w:lang w:val="ka-GE"/>
        </w:rPr>
      </w:pPr>
      <w:r w:rsidRPr="0061200F">
        <w:rPr>
          <w:rFonts w:ascii="Sylfaen" w:hAnsi="Sylfaen"/>
          <w:color w:val="141B3D"/>
          <w:sz w:val="18"/>
          <w:szCs w:val="18"/>
          <w:lang w:val="ka-GE"/>
        </w:rPr>
        <w:t>ბანკის მიერ ანაზღაურება განხორციელდება ფაქტიურად მოწოდებული საქონლის შესახებ შედგენილი მიღება-ჩაბარების აქტის, სასაქონლო ზედნადების და საგადასახადო ანგარიშ-ფაქტურის წარმოდგენიდან 5 (ხუთი) სამუშაო დღის განმავლობაში;</w:t>
      </w:r>
    </w:p>
    <w:p w14:paraId="0C1DAD7A" w14:textId="1BB63654" w:rsidR="00C75B3E" w:rsidRDefault="00C75B3E" w:rsidP="00C75B3E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/>
        <w:ind w:left="1350"/>
        <w:rPr>
          <w:rFonts w:ascii="Sylfaen" w:hAnsi="Sylfaen"/>
          <w:color w:val="141B3D"/>
          <w:sz w:val="18"/>
          <w:szCs w:val="18"/>
          <w:lang w:val="ka-GE"/>
        </w:rPr>
      </w:pPr>
      <w:r w:rsidRPr="0061200F">
        <w:rPr>
          <w:rFonts w:ascii="Sylfaen" w:hAnsi="Sylfaen"/>
          <w:color w:val="141B3D"/>
          <w:sz w:val="18"/>
          <w:szCs w:val="18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</w:t>
      </w:r>
      <w:r w:rsidR="00ED5C92" w:rsidRPr="0061200F">
        <w:rPr>
          <w:rFonts w:ascii="Sylfaen" w:hAnsi="Sylfaen"/>
          <w:color w:val="141B3D"/>
          <w:sz w:val="18"/>
          <w:szCs w:val="18"/>
          <w:lang w:val="ka-GE"/>
        </w:rPr>
        <w:t xml:space="preserve"> - </w:t>
      </w:r>
      <w:r w:rsidRPr="0061200F">
        <w:rPr>
          <w:rFonts w:ascii="Sylfaen" w:hAnsi="Sylfaen"/>
          <w:color w:val="141B3D"/>
          <w:sz w:val="18"/>
          <w:szCs w:val="18"/>
          <w:lang w:val="ka-GE"/>
        </w:rPr>
        <w:t>ბანკის მოთხოვნის საფუძველზე, 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გარანტია.</w:t>
      </w:r>
    </w:p>
    <w:p w14:paraId="384EF09C" w14:textId="77777777" w:rsidR="0061200F" w:rsidRPr="0061200F" w:rsidRDefault="0061200F" w:rsidP="0061200F">
      <w:pPr>
        <w:shd w:val="clear" w:color="auto" w:fill="FFFFFF"/>
        <w:tabs>
          <w:tab w:val="left" w:pos="1350"/>
        </w:tabs>
        <w:spacing w:after="150"/>
        <w:rPr>
          <w:rFonts w:ascii="Sylfaen" w:hAnsi="Sylfaen"/>
          <w:color w:val="141B3D"/>
          <w:sz w:val="18"/>
          <w:szCs w:val="18"/>
          <w:lang w:val="ka-GE"/>
        </w:rPr>
      </w:pPr>
    </w:p>
    <w:p w14:paraId="4C2657FB" w14:textId="2FDFC742" w:rsidR="002D3280" w:rsidRPr="0061200F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18"/>
          <w:szCs w:val="18"/>
          <w:lang w:val="ka-GE"/>
        </w:rPr>
      </w:pPr>
      <w:r w:rsidRPr="0061200F">
        <w:rPr>
          <w:rFonts w:ascii="Sylfaen" w:eastAsia="Times New Roman" w:hAnsi="Sylfaen" w:cs="Sylfaen"/>
          <w:b/>
          <w:sz w:val="18"/>
          <w:szCs w:val="18"/>
          <w:lang w:val="ka-GE"/>
        </w:rPr>
        <w:t xml:space="preserve">შენიშვნა: </w:t>
      </w:r>
      <w:r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ED5C92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48</w:t>
      </w:r>
      <w:r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 საათით ადრე, სს „</w:t>
      </w:r>
      <w:r w:rsidR="0073000C"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ბანკი ქართუს</w:t>
      </w:r>
      <w:r w:rsidRPr="0061200F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“ ოფიციალურ ვებ-გვერდზე და  ტენდერების იმავე ონლაინ პორტალზე სადაც გამოქვეყნდა ტენდერის შესახებ ინფორმაცია.</w:t>
      </w:r>
    </w:p>
    <w:p w14:paraId="1BC01BF0" w14:textId="77777777" w:rsidR="007336B9" w:rsidRDefault="007336B9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770DE95A" w14:textId="77777777" w:rsidR="007336B9" w:rsidRDefault="007336B9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574CFC1A" w14:textId="77777777" w:rsidR="007336B9" w:rsidRDefault="007336B9" w:rsidP="007336B9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3F7046CA" w14:textId="77777777" w:rsidR="007336B9" w:rsidRPr="005F1466" w:rsidRDefault="007336B9" w:rsidP="007336B9">
      <w:pPr>
        <w:tabs>
          <w:tab w:val="left" w:pos="1089"/>
        </w:tabs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</w:pPr>
      <w:r w:rsidRPr="005F1466">
        <w:rPr>
          <w:rStyle w:val="Strong"/>
          <w:rFonts w:ascii="Sylfaen" w:hAnsi="Sylfaen" w:cs="Sylfaen"/>
          <w:sz w:val="20"/>
          <w:szCs w:val="20"/>
          <w:shd w:val="clear" w:color="auto" w:fill="FFFFFF"/>
          <w:lang w:val="ka-GE"/>
        </w:rPr>
        <w:t xml:space="preserve">                   </w:t>
      </w:r>
      <w:r w:rsidRPr="005F1466">
        <w:rPr>
          <w:rStyle w:val="Strong"/>
          <w:rFonts w:ascii="Sylfaen" w:hAnsi="Sylfaen" w:cs="Sylfaen"/>
          <w:sz w:val="20"/>
          <w:szCs w:val="20"/>
          <w:shd w:val="clear" w:color="auto" w:fill="FFFFFF"/>
          <w:lang w:val="ka-GE"/>
        </w:rPr>
        <w:tab/>
      </w:r>
      <w:r w:rsidRPr="005F1466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სრული</w:t>
      </w:r>
      <w:r w:rsidRPr="005F1466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5F1466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სატენდერო</w:t>
      </w:r>
      <w:r w:rsidRPr="005F1466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5F1466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დოკუმენტაცია</w:t>
      </w:r>
      <w:r w:rsidRPr="005F1466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5F1466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იხილეთ</w:t>
      </w:r>
      <w:r w:rsidRPr="005F1466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5F1466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შემდეგ</w:t>
      </w:r>
      <w:r w:rsidRPr="005F1466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5F1466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ბმულზე</w:t>
      </w:r>
      <w:r w:rsidRPr="005F1466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: </w:t>
      </w:r>
    </w:p>
    <w:p w14:paraId="515888F3" w14:textId="77777777" w:rsidR="007336B9" w:rsidRPr="005F1466" w:rsidRDefault="007336B9" w:rsidP="007336B9">
      <w:pPr>
        <w:tabs>
          <w:tab w:val="left" w:pos="1089"/>
        </w:tabs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</w:pPr>
      <w:r w:rsidRPr="005F1466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ab/>
        <w:t>https://www.cartubank.ge/index.php?m=464</w:t>
      </w:r>
    </w:p>
    <w:p w14:paraId="74B4CDED" w14:textId="77777777" w:rsidR="007336B9" w:rsidRPr="0005760E" w:rsidRDefault="007336B9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sectPr w:rsidR="007336B9" w:rsidRPr="0005760E" w:rsidSect="00132543">
      <w:headerReference w:type="default" r:id="rId14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2FE7" w14:textId="77777777" w:rsidR="00B05EE8" w:rsidRDefault="00B05EE8" w:rsidP="008D789A">
      <w:pPr>
        <w:spacing w:after="0" w:line="240" w:lineRule="auto"/>
      </w:pPr>
      <w:r>
        <w:separator/>
      </w:r>
    </w:p>
  </w:endnote>
  <w:endnote w:type="continuationSeparator" w:id="0">
    <w:p w14:paraId="4078D175" w14:textId="77777777" w:rsidR="00B05EE8" w:rsidRDefault="00B05EE8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76FC" w14:textId="77777777" w:rsidR="00B05EE8" w:rsidRDefault="00B05EE8" w:rsidP="008D789A">
      <w:pPr>
        <w:spacing w:after="0" w:line="240" w:lineRule="auto"/>
      </w:pPr>
      <w:r>
        <w:separator/>
      </w:r>
    </w:p>
  </w:footnote>
  <w:footnote w:type="continuationSeparator" w:id="0">
    <w:p w14:paraId="6A1EAEBF" w14:textId="77777777" w:rsidR="00B05EE8" w:rsidRDefault="00B05EE8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505"/>
    <w:multiLevelType w:val="multilevel"/>
    <w:tmpl w:val="97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855353">
    <w:abstractNumId w:val="4"/>
  </w:num>
  <w:num w:numId="2" w16cid:durableId="1563759952">
    <w:abstractNumId w:val="1"/>
  </w:num>
  <w:num w:numId="3" w16cid:durableId="1920753396">
    <w:abstractNumId w:val="3"/>
  </w:num>
  <w:num w:numId="4" w16cid:durableId="1134786719">
    <w:abstractNumId w:val="5"/>
  </w:num>
  <w:num w:numId="5" w16cid:durableId="1478645431">
    <w:abstractNumId w:val="2"/>
  </w:num>
  <w:num w:numId="6" w16cid:durableId="152308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55D69"/>
    <w:rsid w:val="00096BC8"/>
    <w:rsid w:val="000A33F6"/>
    <w:rsid w:val="000A5C36"/>
    <w:rsid w:val="000B4A92"/>
    <w:rsid w:val="001068DD"/>
    <w:rsid w:val="00132543"/>
    <w:rsid w:val="00144BA2"/>
    <w:rsid w:val="00156655"/>
    <w:rsid w:val="00160C6A"/>
    <w:rsid w:val="0017708D"/>
    <w:rsid w:val="00185BDD"/>
    <w:rsid w:val="001D2837"/>
    <w:rsid w:val="00237B96"/>
    <w:rsid w:val="00277C8D"/>
    <w:rsid w:val="0028164E"/>
    <w:rsid w:val="002C5B7B"/>
    <w:rsid w:val="002C618B"/>
    <w:rsid w:val="002D3280"/>
    <w:rsid w:val="002E07BB"/>
    <w:rsid w:val="002E4D72"/>
    <w:rsid w:val="00340CE2"/>
    <w:rsid w:val="003640AD"/>
    <w:rsid w:val="00391145"/>
    <w:rsid w:val="003950C9"/>
    <w:rsid w:val="003A011D"/>
    <w:rsid w:val="003D3E21"/>
    <w:rsid w:val="00411309"/>
    <w:rsid w:val="00414B4C"/>
    <w:rsid w:val="00443621"/>
    <w:rsid w:val="00451F11"/>
    <w:rsid w:val="00453915"/>
    <w:rsid w:val="00462408"/>
    <w:rsid w:val="00497463"/>
    <w:rsid w:val="004A18E9"/>
    <w:rsid w:val="004C576F"/>
    <w:rsid w:val="004F18A2"/>
    <w:rsid w:val="004F32D7"/>
    <w:rsid w:val="004F74BB"/>
    <w:rsid w:val="00503922"/>
    <w:rsid w:val="00503EFE"/>
    <w:rsid w:val="005816E0"/>
    <w:rsid w:val="00593F7E"/>
    <w:rsid w:val="005B101A"/>
    <w:rsid w:val="005F3F82"/>
    <w:rsid w:val="00605276"/>
    <w:rsid w:val="0061200F"/>
    <w:rsid w:val="006209C9"/>
    <w:rsid w:val="0063751D"/>
    <w:rsid w:val="006A7924"/>
    <w:rsid w:val="006B3816"/>
    <w:rsid w:val="006C4A25"/>
    <w:rsid w:val="006C4CF7"/>
    <w:rsid w:val="006F26E3"/>
    <w:rsid w:val="0073000C"/>
    <w:rsid w:val="007336B9"/>
    <w:rsid w:val="00733AF3"/>
    <w:rsid w:val="0077446D"/>
    <w:rsid w:val="007D7BC7"/>
    <w:rsid w:val="007E0BE9"/>
    <w:rsid w:val="007E4680"/>
    <w:rsid w:val="007F392D"/>
    <w:rsid w:val="008112A2"/>
    <w:rsid w:val="00824142"/>
    <w:rsid w:val="0083344A"/>
    <w:rsid w:val="0087233B"/>
    <w:rsid w:val="008A6035"/>
    <w:rsid w:val="008C1C41"/>
    <w:rsid w:val="008C4902"/>
    <w:rsid w:val="008D789A"/>
    <w:rsid w:val="00901B89"/>
    <w:rsid w:val="00911B82"/>
    <w:rsid w:val="009376CC"/>
    <w:rsid w:val="0095527C"/>
    <w:rsid w:val="009A4108"/>
    <w:rsid w:val="00A21C5F"/>
    <w:rsid w:val="00A54134"/>
    <w:rsid w:val="00B05EE8"/>
    <w:rsid w:val="00B23B34"/>
    <w:rsid w:val="00B604FA"/>
    <w:rsid w:val="00B85FE7"/>
    <w:rsid w:val="00B96B63"/>
    <w:rsid w:val="00BB3ED9"/>
    <w:rsid w:val="00BC1571"/>
    <w:rsid w:val="00BE1B08"/>
    <w:rsid w:val="00C063F2"/>
    <w:rsid w:val="00C42E84"/>
    <w:rsid w:val="00C63D98"/>
    <w:rsid w:val="00C75B3E"/>
    <w:rsid w:val="00CA6CEA"/>
    <w:rsid w:val="00CF780A"/>
    <w:rsid w:val="00D00A21"/>
    <w:rsid w:val="00D22064"/>
    <w:rsid w:val="00D44EE5"/>
    <w:rsid w:val="00D6606A"/>
    <w:rsid w:val="00D74E30"/>
    <w:rsid w:val="00D845F4"/>
    <w:rsid w:val="00DA7252"/>
    <w:rsid w:val="00DB7215"/>
    <w:rsid w:val="00E06A0C"/>
    <w:rsid w:val="00ED5C92"/>
    <w:rsid w:val="00EF077C"/>
    <w:rsid w:val="00F221D8"/>
    <w:rsid w:val="00F263AB"/>
    <w:rsid w:val="00F36AD2"/>
    <w:rsid w:val="00F53C37"/>
    <w:rsid w:val="00FA3FC7"/>
    <w:rsid w:val="00FB4BB8"/>
    <w:rsid w:val="00FC73AE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@cartubank.g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cartubank.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60491BC0E1A438CB9A0B82EE7F0FC" ma:contentTypeVersion="13" ma:contentTypeDescription="Create a new document." ma:contentTypeScope="" ma:versionID="1df4f4b1cef9fa738c8a5ba76f8db2ac">
  <xsd:schema xmlns:xsd="http://www.w3.org/2001/XMLSchema" xmlns:xs="http://www.w3.org/2001/XMLSchema" xmlns:p="http://schemas.microsoft.com/office/2006/metadata/properties" xmlns:ns3="6295f1f6-7581-490e-895b-c4697783a26f" xmlns:ns4="e0ec1432-a6b4-4af3-8f7a-51ced2172bd5" targetNamespace="http://schemas.microsoft.com/office/2006/metadata/properties" ma:root="true" ma:fieldsID="dcbce0d3a8ad07d4480dc47b6c9aa652" ns3:_="" ns4:_="">
    <xsd:import namespace="6295f1f6-7581-490e-895b-c4697783a26f"/>
    <xsd:import namespace="e0ec1432-a6b4-4af3-8f7a-51ced2172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5f1f6-7581-490e-895b-c4697783a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1432-a6b4-4af3-8f7a-51ced2172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95f1f6-7581-490e-895b-c4697783a26f" xsi:nil="true"/>
  </documentManagement>
</p:properties>
</file>

<file path=customXml/itemProps1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20AA3-893E-4C85-99C7-9713A66D6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5f1f6-7581-490e-895b-c4697783a26f"/>
    <ds:schemaRef ds:uri="e0ec1432-a6b4-4af3-8f7a-51ced2172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416A7-1156-4CA1-8DD1-48F88ACE3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70028-7638-4F35-9B14-0F87A964B170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e0ec1432-a6b4-4af3-8f7a-51ced2172bd5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6295f1f6-7581-490e-895b-c4697783a26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Mariam Lezhava</cp:lastModifiedBy>
  <cp:revision>2</cp:revision>
  <cp:lastPrinted>2021-05-25T08:11:00Z</cp:lastPrinted>
  <dcterms:created xsi:type="dcterms:W3CDTF">2024-09-27T12:14:00Z</dcterms:created>
  <dcterms:modified xsi:type="dcterms:W3CDTF">2024-09-27T12:14:00Z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0x0101004C460491BC0E1A438CB9A0B82EE7F0FC</vt:lpwstr>
  </property>
</Properties>
</file>