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7246" w14:textId="1628AA3C" w:rsidR="0081317D" w:rsidRPr="00207352" w:rsidRDefault="0081317D" w:rsidP="0048700E">
      <w:pPr>
        <w:jc w:val="right"/>
        <w:rPr>
          <w:lang w:val="ka-GE"/>
        </w:rPr>
      </w:pPr>
      <w:r w:rsidRPr="00207352">
        <w:rPr>
          <w:lang w:val="ka-GE"/>
        </w:rPr>
        <w:t xml:space="preserve">დანართი </w:t>
      </w:r>
      <w:r w:rsidR="00207352" w:rsidRPr="00207352">
        <w:rPr>
          <w:lang w:val="ka-GE"/>
        </w:rPr>
        <w:t>#</w:t>
      </w:r>
      <w:r w:rsidRPr="00207352">
        <w:rPr>
          <w:lang w:val="ka-GE"/>
        </w:rPr>
        <w:t xml:space="preserve">2 </w:t>
      </w:r>
    </w:p>
    <w:p w14:paraId="6BD0FD1E" w14:textId="77777777" w:rsidR="0081317D" w:rsidRDefault="0081317D" w:rsidP="0081317D">
      <w:pPr>
        <w:rPr>
          <w:b/>
          <w:bCs/>
        </w:rPr>
      </w:pPr>
    </w:p>
    <w:p w14:paraId="67F6B9D8" w14:textId="77777777" w:rsidR="0048700E" w:rsidRDefault="0048700E" w:rsidP="0048700E">
      <w:r>
        <w:t>ლოტი 2</w:t>
      </w:r>
    </w:p>
    <w:p w14:paraId="4AABFF82" w14:textId="2E3CC151" w:rsidR="0059298E" w:rsidRPr="0059298E" w:rsidRDefault="0059298E" w:rsidP="0059298E">
      <w:pPr>
        <w:jc w:val="center"/>
        <w:rPr>
          <w:b/>
          <w:bCs/>
          <w:lang w:val="ka-GE"/>
        </w:rPr>
      </w:pPr>
      <w:r w:rsidRPr="0059298E">
        <w:rPr>
          <w:b/>
          <w:bCs/>
        </w:rPr>
        <w:t xml:space="preserve">სარეზერვო ასლების მართვის (Backup Solution) პროგრამული უზრუნველყოფა - რაოდენობა: 200 </w:t>
      </w:r>
      <w:r w:rsidRPr="0059298E">
        <w:rPr>
          <w:b/>
          <w:bCs/>
          <w:lang w:val="ka-GE"/>
        </w:rPr>
        <w:t>ვირტუალური მანქანა</w:t>
      </w:r>
    </w:p>
    <w:p w14:paraId="4375F60B" w14:textId="5293F55C" w:rsidR="0059298E" w:rsidRPr="006D46EC" w:rsidRDefault="0059298E" w:rsidP="0059298E">
      <w:pPr>
        <w:rPr>
          <w:b/>
          <w:bCs/>
        </w:rPr>
      </w:pPr>
      <w:r w:rsidRPr="006D46EC">
        <w:rPr>
          <w:b/>
          <w:bCs/>
        </w:rPr>
        <w:t>ტექნიკური მახასიათებლები:</w:t>
      </w:r>
    </w:p>
    <w:p w14:paraId="3CDF523B" w14:textId="6ADF06A1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VMware vSphere</w:t>
      </w:r>
      <w:r w:rsidR="00257444">
        <w:t xml:space="preserve">, </w:t>
      </w:r>
      <w:r w:rsidR="00257444" w:rsidRPr="00257444">
        <w:t>Hyper-V</w:t>
      </w:r>
      <w:r w:rsidR="00257444">
        <w:t xml:space="preserve"> </w:t>
      </w:r>
      <w:r w:rsidR="008D29C9">
        <w:t>და Nuttanix</w:t>
      </w:r>
      <w:r w:rsidR="008D29C9" w:rsidRPr="008D29C9">
        <w:t xml:space="preserve">(AHV) </w:t>
      </w:r>
      <w:r>
        <w:t>-ის მხარდაჭერა;</w:t>
      </w:r>
    </w:p>
    <w:p w14:paraId="59F51A2B" w14:textId="144A6C8B" w:rsidR="007517BA" w:rsidRDefault="007517BA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</w:t>
      </w:r>
      <w:r>
        <w:t xml:space="preserve"> </w:t>
      </w:r>
      <w:r w:rsidRPr="007517BA">
        <w:t>ღრუბლოვანი ინფრასტრუქტურ</w:t>
      </w:r>
      <w:r>
        <w:t>ის(AWS, A</w:t>
      </w:r>
      <w:r w:rsidRPr="007517BA">
        <w:t>zure</w:t>
      </w:r>
      <w:r>
        <w:t xml:space="preserve">, O365, </w:t>
      </w:r>
      <w:r w:rsidR="00511132">
        <w:t>A</w:t>
      </w:r>
      <w:r w:rsidR="00511132" w:rsidRPr="00511132">
        <w:t xml:space="preserve">tlassian </w:t>
      </w:r>
      <w:r w:rsidR="00511132">
        <w:t>J</w:t>
      </w:r>
      <w:r w:rsidR="00511132" w:rsidRPr="00511132">
        <w:t>ira</w:t>
      </w:r>
      <w:r w:rsidR="00975AB6">
        <w:t>-</w:t>
      </w:r>
      <w:r w:rsidR="00975AB6">
        <w:rPr>
          <w:lang w:val="ka-GE"/>
        </w:rPr>
        <w:t>ს მხარდაჭერა.</w:t>
      </w:r>
    </w:p>
    <w:p w14:paraId="689659D3" w14:textId="25AD0E1D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გადაწყვეტილებას უნდა გააჩნდეს სარეზერვო ასლების „end-to-end“</w:t>
      </w:r>
      <w:r w:rsidR="006D46EC">
        <w:t xml:space="preserve"> </w:t>
      </w:r>
      <w:r>
        <w:t>კრიპტაციის</w:t>
      </w:r>
      <w:r w:rsidRPr="0059298E">
        <w:rPr>
          <w:lang w:val="ka-GE"/>
        </w:rPr>
        <w:t xml:space="preserve"> </w:t>
      </w:r>
      <w:r>
        <w:t>საშუალება, როგორც უშუალოდ პროცესის დროს აგრეთვე პროცესის დასრულების შემდეგ;</w:t>
      </w:r>
    </w:p>
    <w:p w14:paraId="1D89FB2D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გადაწყვეტილებაში უნდა იყოს ჩაშენებული დედუპლიკაციისა და კომპრესიის</w:t>
      </w:r>
      <w:r>
        <w:rPr>
          <w:lang w:val="ka-GE"/>
        </w:rPr>
        <w:t xml:space="preserve"> </w:t>
      </w:r>
      <w:r>
        <w:t>ტექნოლოგიები;</w:t>
      </w:r>
    </w:p>
    <w:p w14:paraId="7195A53C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პროგრამულ უზრუნველყოფას უნდა გააჩნდეს ვირტუალური მანქანების სარეზერვო ასლების შენახვის და</w:t>
      </w:r>
      <w:r w:rsidRPr="0059298E">
        <w:rPr>
          <w:lang w:val="ka-GE"/>
        </w:rPr>
        <w:t xml:space="preserve"> </w:t>
      </w:r>
      <w:r>
        <w:t>არქივირების საშუალება შემდეგი ტიპის დამატებით მოწყობილობებზე: Tape Libraries, Rotating Drives, and VTLs;</w:t>
      </w:r>
    </w:p>
    <w:p w14:paraId="0DAE005D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შემოთავაზებული პროგრამული უზრუნველყოფა უნდა იყოს VMware Ready პროდუქტი;</w:t>
      </w:r>
    </w:p>
    <w:p w14:paraId="7822F3D9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სარეზერვო ასლების შენახვის საშუალება სარეზერვო</w:t>
      </w:r>
      <w:r w:rsidRPr="0059298E">
        <w:rPr>
          <w:lang w:val="ka-GE"/>
        </w:rPr>
        <w:t xml:space="preserve"> </w:t>
      </w:r>
      <w:r>
        <w:t>ასლის ფაილში ე.წ. კონტეინერში და არ უნდა იყოს დამოკიდებული სარეზერვო ასლების კატალოგზე აღდგენის</w:t>
      </w:r>
      <w:r w:rsidRPr="0059298E">
        <w:rPr>
          <w:lang w:val="ka-GE"/>
        </w:rPr>
        <w:t xml:space="preserve"> </w:t>
      </w:r>
      <w:r>
        <w:t>პროცესში;</w:t>
      </w:r>
    </w:p>
    <w:p w14:paraId="4E0320CA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VMware vSphere Changed Block Tracking მექანიზმის</w:t>
      </w:r>
      <w:r w:rsidRPr="0059298E">
        <w:rPr>
          <w:lang w:val="ka-GE"/>
        </w:rPr>
        <w:t xml:space="preserve"> </w:t>
      </w:r>
      <w:r>
        <w:t>მხარდაჭერა;</w:t>
      </w:r>
    </w:p>
    <w:p w14:paraId="095F9C99" w14:textId="77777777" w:rsidR="0059298E" w:rsidRPr="00C803DE" w:rsidRDefault="0059298E" w:rsidP="0059298E">
      <w:pPr>
        <w:pStyle w:val="ListParagraph"/>
        <w:numPr>
          <w:ilvl w:val="0"/>
          <w:numId w:val="1"/>
        </w:numPr>
      </w:pPr>
      <w:r w:rsidRPr="00C803DE">
        <w:t>შემოთავაზებულ გადაწყვეტილებას უნდა შეეძლოს სარეზერვო ასლების აღება ვირტუალურ მანქანებში</w:t>
      </w:r>
      <w:r w:rsidRPr="00C803DE">
        <w:rPr>
          <w:lang w:val="ka-GE"/>
        </w:rPr>
        <w:t xml:space="preserve"> </w:t>
      </w:r>
      <w:r w:rsidRPr="00C803DE">
        <w:t>აგენტების ინსტალაციის გარეშე;</w:t>
      </w:r>
    </w:p>
    <w:p w14:paraId="3358F648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ქონდეს VMware vStorage APIs for Data Protection მხარდაჭერა;</w:t>
      </w:r>
    </w:p>
    <w:p w14:paraId="0FFFB5F2" w14:textId="77777777" w:rsidR="0059298E" w:rsidRPr="00C803DE" w:rsidRDefault="0059298E" w:rsidP="0059298E">
      <w:pPr>
        <w:pStyle w:val="ListParagraph"/>
        <w:numPr>
          <w:ilvl w:val="0"/>
          <w:numId w:val="1"/>
        </w:numPr>
      </w:pPr>
      <w:r w:rsidRPr="00C803DE">
        <w:t>შემოთავაზებულ გადაწყვეტილებას უნდა შეეძლოს ვირტუალურ სერვერებში აგენტების ინსტალაციის გარეშე,</w:t>
      </w:r>
      <w:r w:rsidRPr="00C803DE">
        <w:rPr>
          <w:lang w:val="ka-GE"/>
        </w:rPr>
        <w:t xml:space="preserve"> </w:t>
      </w:r>
      <w:r w:rsidRPr="00C803DE">
        <w:t>Microsoft SQL კონსისტენტური სარეზერვო ასლების აღება, ტრანზაქციური ლოგების ამოჭრის (truncate transaction</w:t>
      </w:r>
      <w:r w:rsidRPr="00C803DE">
        <w:rPr>
          <w:lang w:val="ka-GE"/>
        </w:rPr>
        <w:t xml:space="preserve"> </w:t>
      </w:r>
      <w:r w:rsidRPr="00C803DE">
        <w:t>logs) შესაძლებლობით;</w:t>
      </w:r>
    </w:p>
    <w:p w14:paraId="69C3AC0E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შეეძლოს ე.წ. “VSS-aware” პროგრამული უზრუნველყოფის (Microsoft</w:t>
      </w:r>
      <w:r w:rsidRPr="0059298E">
        <w:rPr>
          <w:lang w:val="ka-GE"/>
        </w:rPr>
        <w:t xml:space="preserve"> </w:t>
      </w:r>
      <w:r>
        <w:t>Active Directory, Microsoft SQL Server) ტრანზაქციულად კონსისტენტური სარეზერვო ასლების გაკეთება,</w:t>
      </w:r>
      <w:r w:rsidRPr="0059298E">
        <w:rPr>
          <w:lang w:val="ka-GE"/>
        </w:rPr>
        <w:t xml:space="preserve"> </w:t>
      </w:r>
      <w:r>
        <w:t>ვირტუალურ სერვერზე აგენტის ინსტალაციის გარეშე;</w:t>
      </w:r>
    </w:p>
    <w:p w14:paraId="59F9E6D6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გააჩნდეს სარეზერვო ასლების აღების შემდეგი</w:t>
      </w:r>
      <w:r>
        <w:rPr>
          <w:lang w:val="ka-GE"/>
        </w:rPr>
        <w:t xml:space="preserve"> </w:t>
      </w:r>
      <w:r>
        <w:t>მეთოდები: Forever forward incremental, Forward incremental, Reverse incremental;</w:t>
      </w:r>
    </w:p>
    <w:p w14:paraId="646C2A75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გადაწყვეტილებას უნდა შეეძლოს მუშაობა რამოდენიმე სანახთან (backup target)</w:t>
      </w:r>
      <w:r w:rsidRPr="0059298E">
        <w:rPr>
          <w:lang w:val="ka-GE"/>
        </w:rPr>
        <w:t xml:space="preserve"> </w:t>
      </w:r>
      <w:r>
        <w:t>და შეეძლოს სარეზერვო ასლების ერთი სანახიდან სხვა სანახზე რეპლიკაციის საშუალება;</w:t>
      </w:r>
    </w:p>
    <w:p w14:paraId="371EC676" w14:textId="77777777" w:rsidR="0059298E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ვირტუალური სერვერების ე.წ „backup orphaned snapshot“-ების ავტომარუტი აღმოჩენის და კონსოლიდაციის საშუალება, აგრეთვე თუ ავტომატური კონსოლიდაცია ვერ</w:t>
      </w:r>
      <w:r>
        <w:rPr>
          <w:lang w:val="ka-GE"/>
        </w:rPr>
        <w:t xml:space="preserve"> </w:t>
      </w:r>
      <w:r>
        <w:t>ხორციელდება, გადაწყვეტილებას უნდა გააჩნდეს შეტყობინების ელ.ფოსტით გაგზავნის საშუალებაც;</w:t>
      </w:r>
    </w:p>
    <w:p w14:paraId="64565875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GFS (Grandfather-father-son) შენახვის პოლიტიკის</w:t>
      </w:r>
      <w:r w:rsidRPr="006D46EC">
        <w:rPr>
          <w:lang w:val="ka-GE"/>
        </w:rPr>
        <w:t xml:space="preserve"> </w:t>
      </w:r>
      <w:r>
        <w:t>მხარდაჭერა;</w:t>
      </w:r>
    </w:p>
    <w:p w14:paraId="183BD40C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ჩაშენებული Backup I/O კონტროლის მექანიზმი;</w:t>
      </w:r>
    </w:p>
    <w:p w14:paraId="5B941350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გააჩნდეს საშუალება სარეზერვო ასლების აღების</w:t>
      </w:r>
      <w:r w:rsidR="006D46EC">
        <w:t xml:space="preserve"> </w:t>
      </w:r>
      <w:r>
        <w:t>პროცესის დაწყებამდე მონაცემთა სანახზე საკმარისი თავისუფალი ადგილის შემოწმების და პროცესის</w:t>
      </w:r>
      <w:r w:rsidR="006D46EC">
        <w:t xml:space="preserve"> </w:t>
      </w:r>
      <w:r>
        <w:t>შეჩერების, თუ საკმარისი ადგილი აღმოჩენილი არ იქნა;</w:t>
      </w:r>
    </w:p>
    <w:p w14:paraId="39359639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lastRenderedPageBreak/>
        <w:t>შემოთავაზებულ პროგრამულ გადაწყვეტილებას უნდა გააჩნდეს სარეზერვო ასლების დაწყებამდე და პროცესის</w:t>
      </w:r>
      <w:r w:rsidR="006D46EC">
        <w:t xml:space="preserve"> </w:t>
      </w:r>
      <w:r>
        <w:t>დასრულების შემდგომი სკრიპტების გაშვების საშუალება;</w:t>
      </w:r>
    </w:p>
    <w:p w14:paraId="762AE8A5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პროგრამულ უზრუნველყოფას უნდა გააჩნდეს საკუთარი კონფიგურაციის შენახვის და საჭიროების</w:t>
      </w:r>
      <w:r w:rsidR="006D46EC">
        <w:t xml:space="preserve"> </w:t>
      </w:r>
      <w:r>
        <w:t>შემთხვევაში აღდგენის საშუალება;</w:t>
      </w:r>
    </w:p>
    <w:p w14:paraId="3C5EF5EF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გააჩნდეს საშუალება Windows ვირტუალური მანქანების</w:t>
      </w:r>
      <w:r w:rsidR="006D46EC">
        <w:t xml:space="preserve"> </w:t>
      </w:r>
      <w:r>
        <w:t>Image-Level სარეზერვო ასლების გაკეთებისას, ნებისმიერი ტიპის ფაილის ან ფოლდერის ამოღება, შესაბამისი</w:t>
      </w:r>
      <w:r w:rsidR="006D46EC">
        <w:t xml:space="preserve"> </w:t>
      </w:r>
      <w:r>
        <w:t>აგენტის ინსტალაციის გარეშე;</w:t>
      </w:r>
    </w:p>
    <w:p w14:paraId="68EA065A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სარეზერვო ასლების ავტომატიზირებული შემოწმების</w:t>
      </w:r>
      <w:r w:rsidR="006D46EC">
        <w:t xml:space="preserve"> </w:t>
      </w:r>
      <w:r>
        <w:t>მექანიზმი, რომლის მეშვეობით ყოველთვის იქნება რწმუნება იმისა, რომ შენახული სარეზერვო ასლი</w:t>
      </w:r>
      <w:r w:rsidR="006D46EC">
        <w:t xml:space="preserve"> </w:t>
      </w:r>
      <w:r>
        <w:t>აღდგენადია, როგორც ვირტუალური სერვერის დონეზე, აგრეთვე საოპერაციო სისტემისა და</w:t>
      </w:r>
      <w:r w:rsidR="006D46EC">
        <w:t xml:space="preserve"> </w:t>
      </w:r>
      <w:r>
        <w:t>აპლიკაციის/სერვისის დონეზეც;</w:t>
      </w:r>
    </w:p>
    <w:p w14:paraId="296E3F0E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გადაწყვეტილებას უნდა გააჩნდეს DD Boost ტექნოლოგიის მხარდაჭერა;</w:t>
      </w:r>
    </w:p>
    <w:p w14:paraId="4606EA57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გააჩნდეს ნებისმიერი ტიპის Guest OS ფაილების</w:t>
      </w:r>
      <w:r w:rsidR="006D46EC">
        <w:t xml:space="preserve"> </w:t>
      </w:r>
      <w:r>
        <w:t>აღდგენის საშუალება სარეზერვო ასლიდან დამატებითი აგენტების ინსტალაციის გარეშე;</w:t>
      </w:r>
    </w:p>
    <w:p w14:paraId="3F92CBFA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სარეზერვო ასლებიდან Active Directory და SQL ობიექტების</w:t>
      </w:r>
      <w:r w:rsidR="006D46EC">
        <w:t xml:space="preserve"> </w:t>
      </w:r>
      <w:r>
        <w:t>გრანულალური აღდგენის საშუალება;</w:t>
      </w:r>
    </w:p>
    <w:p w14:paraId="5522586E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გადაწყვეტილებას უნდა გააჩნდეს რამოდენიმე ვირტუალური სერვერის</w:t>
      </w:r>
      <w:r w:rsidR="006D46EC">
        <w:t xml:space="preserve"> </w:t>
      </w:r>
      <w:r>
        <w:t>ერთდროული გაშვების საშუალება პირდაპირ სარეზერვო ასლიდან;</w:t>
      </w:r>
    </w:p>
    <w:p w14:paraId="22AC3EB4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შეეძლოს სწრაფი VM roll-back-ის გაკეთებეა Changed Block</w:t>
      </w:r>
      <w:r w:rsidR="006D46EC">
        <w:t xml:space="preserve"> </w:t>
      </w:r>
      <w:r>
        <w:t>Tracking-ის გამოყენებით;</w:t>
      </w:r>
    </w:p>
    <w:p w14:paraId="10BFC056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შეეძლოს ვირტუალური სერვერების კონფიგურაციისა და</w:t>
      </w:r>
      <w:r w:rsidR="006D46EC">
        <w:t xml:space="preserve"> </w:t>
      </w:r>
      <w:r>
        <w:t>ვირტუალური დისკების აღდგენა (Restore);</w:t>
      </w:r>
    </w:p>
    <w:p w14:paraId="5BD91DB1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პროგრამულ უზრუნველყოფას უნდა გააჩნდეს ფაილებისა და აპლიკაციების აღდგენის</w:t>
      </w:r>
      <w:r w:rsidR="006D46EC">
        <w:t xml:space="preserve"> </w:t>
      </w:r>
      <w:r>
        <w:t>საშუალება, როგორც თავდაპირველ ლოკაციაზე, აგრეთვე სხვა ლოკოაციაზე საჭიროებისამებრ;</w:t>
      </w:r>
    </w:p>
    <w:p w14:paraId="2513470A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შეეძლოს Windows და Linux Guest OS ფაილების და ფოლდერების</w:t>
      </w:r>
      <w:r w:rsidR="006D46EC">
        <w:t xml:space="preserve"> </w:t>
      </w:r>
      <w:r>
        <w:t>ინდექსაცია, სარეზერვო ასლებში საჭირო ფაილის ან ფოლდერის მარტივად პოვნა და აღდგენა;</w:t>
      </w:r>
    </w:p>
    <w:p w14:paraId="4AF0C75B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 გადაწყვეტილებას უნდა გააჩნდეს იზოლირებული ვირტუალური LAB გარემოს ფუნქციონალი,</w:t>
      </w:r>
      <w:r w:rsidR="006D46EC">
        <w:t xml:space="preserve"> </w:t>
      </w:r>
      <w:r>
        <w:t>რომლის საშუალებითაც შესაძლებელი იქნება მოხდეს ავტომატურ რეჟიმში ვირტუალური სერვერების</w:t>
      </w:r>
      <w:r w:rsidR="006D46EC">
        <w:t xml:space="preserve"> </w:t>
      </w:r>
      <w:r>
        <w:t>პირდაპირ სარეზერვო ასლებიდან გაშვება და მათი შემოწმება აღდგენადობაზე;</w:t>
      </w:r>
    </w:p>
    <w:p w14:paraId="3EEE5E25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შემოთავაზებული გადაწყვეტილება უნდა უზრუნველყოფდეს სარეზერვო ასლების აღდგენადობაზე</w:t>
      </w:r>
      <w:r w:rsidR="006D46EC">
        <w:t xml:space="preserve"> </w:t>
      </w:r>
      <w:r>
        <w:t>შემოწმების ავტომატიზაციას;</w:t>
      </w:r>
    </w:p>
    <w:p w14:paraId="12C77764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Role-Based Access Control (RBAC) მხარდაჭერა;</w:t>
      </w:r>
    </w:p>
    <w:p w14:paraId="02ABE863" w14:textId="77777777" w:rsidR="006D46EC" w:rsidRDefault="0059298E" w:rsidP="0059298E">
      <w:pPr>
        <w:pStyle w:val="ListParagraph"/>
        <w:numPr>
          <w:ilvl w:val="0"/>
          <w:numId w:val="1"/>
        </w:numPr>
      </w:pPr>
      <w:r>
        <w:t>გადაწყვეტილებას უნდა იყოს Oracle Backup Solutions Program-ის</w:t>
      </w:r>
      <w:r w:rsidR="006D46EC">
        <w:t xml:space="preserve"> </w:t>
      </w:r>
      <w:r>
        <w:t>http://www.oracle.com/technetwork/database/availability/bsp-088814.html წევრი;</w:t>
      </w:r>
    </w:p>
    <w:p w14:paraId="752A17CD" w14:textId="634FACFA" w:rsidR="00DF18C7" w:rsidRDefault="0059298E" w:rsidP="0059298E">
      <w:pPr>
        <w:pStyle w:val="ListParagraph"/>
        <w:numPr>
          <w:ilvl w:val="0"/>
          <w:numId w:val="1"/>
        </w:numPr>
      </w:pPr>
      <w:r>
        <w:t>გადაწყვეტილებას უნდა გააჩნდეს 1 წლიანი მხარდაჭერა;</w:t>
      </w:r>
    </w:p>
    <w:p w14:paraId="411287BA" w14:textId="77777777" w:rsidR="008D29C9" w:rsidRDefault="008D29C9" w:rsidP="008D29C9">
      <w:pPr>
        <w:pStyle w:val="ListParagraph"/>
      </w:pPr>
    </w:p>
    <w:p w14:paraId="73B78E99" w14:textId="77777777" w:rsidR="0027738E" w:rsidRDefault="0027738E" w:rsidP="008D29C9">
      <w:pPr>
        <w:pStyle w:val="ListParagraph"/>
        <w:rPr>
          <w:b/>
          <w:bCs/>
        </w:rPr>
      </w:pPr>
    </w:p>
    <w:p w14:paraId="193E771A" w14:textId="77777777" w:rsidR="0027738E" w:rsidRDefault="0027738E" w:rsidP="008D29C9">
      <w:pPr>
        <w:pStyle w:val="ListParagraph"/>
        <w:rPr>
          <w:b/>
          <w:bCs/>
        </w:rPr>
      </w:pPr>
    </w:p>
    <w:p w14:paraId="0B1D4EDA" w14:textId="63E6685C" w:rsidR="008D29C9" w:rsidRPr="004D1EFD" w:rsidRDefault="008D29C9" w:rsidP="008D29C9">
      <w:pPr>
        <w:pStyle w:val="ListParagraph"/>
        <w:rPr>
          <w:b/>
          <w:bCs/>
        </w:rPr>
      </w:pPr>
      <w:r w:rsidRPr="008D29C9">
        <w:rPr>
          <w:b/>
          <w:bCs/>
        </w:rPr>
        <w:t>შესასრულებელი სამუშაოები</w:t>
      </w:r>
    </w:p>
    <w:p w14:paraId="4F88CD0B" w14:textId="77777777" w:rsidR="008D29C9" w:rsidRPr="008D29C9" w:rsidRDefault="008D29C9" w:rsidP="008D29C9">
      <w:pPr>
        <w:pStyle w:val="ListParagraph"/>
      </w:pPr>
    </w:p>
    <w:p w14:paraId="37BEB141" w14:textId="77777777" w:rsidR="008D29C9" w:rsidRPr="001E716E" w:rsidRDefault="008D29C9" w:rsidP="008D29C9">
      <w:pPr>
        <w:pStyle w:val="ListParagraph"/>
        <w:numPr>
          <w:ilvl w:val="0"/>
          <w:numId w:val="4"/>
        </w:numPr>
        <w:jc w:val="both"/>
      </w:pPr>
      <w:r w:rsidRPr="001E716E">
        <w:t>შემოთავაზებული პროგრამული უზრუნველყოფის ინსტალაცია გამართვა და საბაზისო კონფიგურაციის შექმნა, რეზერვირების პოლისების შექმნა და ინტეგრაცია, ტესტირება.</w:t>
      </w:r>
    </w:p>
    <w:p w14:paraId="29A2E25B" w14:textId="77777777" w:rsidR="008D29C9" w:rsidRPr="001E716E" w:rsidRDefault="008D29C9" w:rsidP="008D29C9">
      <w:pPr>
        <w:pStyle w:val="ListParagraph"/>
        <w:numPr>
          <w:ilvl w:val="0"/>
          <w:numId w:val="4"/>
        </w:numPr>
        <w:jc w:val="both"/>
      </w:pPr>
      <w:r w:rsidRPr="001E716E">
        <w:t>სარეზერვო კოპირების ჯობების აწყობა ბანკის ვირტუალური სერვერებისთვის</w:t>
      </w:r>
    </w:p>
    <w:p w14:paraId="03A993B5" w14:textId="77777777" w:rsidR="008D29C9" w:rsidRPr="008D29C9" w:rsidRDefault="008D29C9" w:rsidP="008D29C9">
      <w:pPr>
        <w:pStyle w:val="ListParagraph"/>
      </w:pPr>
    </w:p>
    <w:p w14:paraId="6B27482B" w14:textId="77777777" w:rsidR="008D29C9" w:rsidRPr="001E716E" w:rsidRDefault="008D29C9" w:rsidP="008D29C9">
      <w:pPr>
        <w:pStyle w:val="ListParagraph"/>
      </w:pPr>
    </w:p>
    <w:p w14:paraId="2AF42894" w14:textId="77777777" w:rsidR="008D29C9" w:rsidRPr="001E716E" w:rsidRDefault="008D29C9" w:rsidP="008D29C9">
      <w:pPr>
        <w:pStyle w:val="ListParagraph"/>
      </w:pPr>
    </w:p>
    <w:p w14:paraId="799F4775" w14:textId="77777777" w:rsidR="008D29C9" w:rsidRPr="001E716E" w:rsidRDefault="008D29C9" w:rsidP="008D29C9">
      <w:pPr>
        <w:pStyle w:val="ListParagraph"/>
      </w:pPr>
    </w:p>
    <w:p w14:paraId="71F4BF12" w14:textId="77777777" w:rsidR="008D29C9" w:rsidRPr="001E716E" w:rsidRDefault="008D29C9" w:rsidP="008D29C9">
      <w:pPr>
        <w:pStyle w:val="ListParagraph"/>
      </w:pPr>
    </w:p>
    <w:p w14:paraId="6C624F34" w14:textId="77777777" w:rsidR="008D29C9" w:rsidRDefault="008D29C9" w:rsidP="008D29C9">
      <w:pPr>
        <w:pStyle w:val="ListParagraph"/>
      </w:pPr>
    </w:p>
    <w:p w14:paraId="6D2E0727" w14:textId="77777777" w:rsidR="0027738E" w:rsidRDefault="0027738E" w:rsidP="008D29C9">
      <w:pPr>
        <w:pStyle w:val="ListParagraph"/>
      </w:pPr>
    </w:p>
    <w:p w14:paraId="25E85829" w14:textId="77777777" w:rsidR="0027738E" w:rsidRDefault="0027738E" w:rsidP="008D29C9">
      <w:pPr>
        <w:pStyle w:val="ListParagraph"/>
      </w:pPr>
    </w:p>
    <w:p w14:paraId="34AD188D" w14:textId="77777777" w:rsidR="0027738E" w:rsidRPr="001E716E" w:rsidRDefault="0027738E" w:rsidP="008D29C9">
      <w:pPr>
        <w:pStyle w:val="ListParagraph"/>
      </w:pPr>
    </w:p>
    <w:p w14:paraId="23FBAAA5" w14:textId="77777777" w:rsidR="008D29C9" w:rsidRPr="001E716E" w:rsidRDefault="008D29C9" w:rsidP="008D29C9">
      <w:pPr>
        <w:pStyle w:val="ListParagraph"/>
      </w:pPr>
    </w:p>
    <w:p w14:paraId="6D8FD8E8" w14:textId="77777777" w:rsidR="008D29C9" w:rsidRPr="001E716E" w:rsidRDefault="008D29C9" w:rsidP="008D29C9">
      <w:pPr>
        <w:pStyle w:val="ListParagraph"/>
      </w:pPr>
    </w:p>
    <w:p w14:paraId="1B9435D0" w14:textId="73C57826" w:rsidR="008D29C9" w:rsidRPr="008D29C9" w:rsidRDefault="008D29C9" w:rsidP="008D29C9">
      <w:pPr>
        <w:pStyle w:val="ListParagraph"/>
        <w:rPr>
          <w:b/>
          <w:bCs/>
        </w:rPr>
      </w:pPr>
      <w:r w:rsidRPr="008D29C9">
        <w:rPr>
          <w:b/>
          <w:bCs/>
        </w:rPr>
        <w:t>მოთხოვნები მომწოდებლის მიმართ</w:t>
      </w:r>
    </w:p>
    <w:p w14:paraId="21FCCD02" w14:textId="77777777" w:rsidR="008D29C9" w:rsidRDefault="008D29C9" w:rsidP="008D29C9">
      <w:pPr>
        <w:pStyle w:val="ListParagraph"/>
      </w:pPr>
    </w:p>
    <w:p w14:paraId="7A53793B" w14:textId="77777777" w:rsidR="008D29C9" w:rsidRPr="001E716E" w:rsidRDefault="008D29C9" w:rsidP="008D29C9">
      <w:pPr>
        <w:pStyle w:val="bullets1level"/>
        <w:tabs>
          <w:tab w:val="clear" w:pos="360"/>
        </w:tabs>
        <w:spacing w:line="276" w:lineRule="auto"/>
        <w:ind w:left="720" w:hanging="36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716E">
        <w:rPr>
          <w:rFonts w:asciiTheme="minorHAnsi" w:eastAsiaTheme="minorHAnsi" w:hAnsiTheme="minorHAnsi" w:cstheme="minorBidi"/>
          <w:sz w:val="22"/>
          <w:szCs w:val="22"/>
          <w:lang w:val="en-US"/>
        </w:rPr>
        <w:t>პრეტენდენტმა უნდა წარმოადგინოს მწარმოებლის პარტნიორობის დამადასტურებელი დოკუმენტი და მწარმოებლის ავტორიზაციის ფორმა შემოთავაზებული შესყიდვის ობიექტზე (MAF);</w:t>
      </w:r>
    </w:p>
    <w:p w14:paraId="6F5ECE22" w14:textId="77777777" w:rsidR="008D29C9" w:rsidRPr="001E716E" w:rsidRDefault="008D29C9" w:rsidP="008D29C9">
      <w:pPr>
        <w:pStyle w:val="bullets1level"/>
        <w:tabs>
          <w:tab w:val="clear" w:pos="360"/>
        </w:tabs>
        <w:spacing w:line="276" w:lineRule="auto"/>
        <w:ind w:left="720" w:hanging="36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716E">
        <w:rPr>
          <w:rFonts w:asciiTheme="minorHAnsi" w:eastAsiaTheme="minorHAnsi" w:hAnsiTheme="minorHAnsi" w:cstheme="minorBidi"/>
          <w:sz w:val="22"/>
          <w:szCs w:val="22"/>
          <w:lang w:val="en-US"/>
        </w:rPr>
        <w:t>პროდუქტის ტექნიკური მხარდაჭერის ხანგრძლივობა უნდა იყოს 12 თვე მიწოდების დღიდან.</w:t>
      </w:r>
    </w:p>
    <w:p w14:paraId="2316D861" w14:textId="77777777" w:rsidR="008D29C9" w:rsidRPr="001E716E" w:rsidRDefault="008D29C9" w:rsidP="008D29C9">
      <w:pPr>
        <w:pStyle w:val="bullets1level"/>
        <w:tabs>
          <w:tab w:val="clear" w:pos="360"/>
        </w:tabs>
        <w:spacing w:line="276" w:lineRule="auto"/>
        <w:ind w:left="720" w:hanging="36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716E">
        <w:rPr>
          <w:rFonts w:asciiTheme="minorHAnsi" w:eastAsiaTheme="minorHAnsi" w:hAnsiTheme="minorHAnsi" w:cstheme="minorBidi"/>
          <w:sz w:val="22"/>
          <w:szCs w:val="22"/>
          <w:lang w:val="en-US"/>
        </w:rPr>
        <w:t>პრეტენდენტს უნდა ჰყავდეს შემოთავაზებულ სარეზერვო კოპირების პროგრამული უზრუნველყოფის სერტიფიცირებული მინიმუმ 1 ინჟინერი;</w:t>
      </w:r>
    </w:p>
    <w:p w14:paraId="3E77B59D" w14:textId="77777777" w:rsidR="008D29C9" w:rsidRPr="001E716E" w:rsidRDefault="008D29C9" w:rsidP="008D29C9">
      <w:pPr>
        <w:pStyle w:val="bullets1level"/>
        <w:tabs>
          <w:tab w:val="clear" w:pos="360"/>
        </w:tabs>
        <w:spacing w:line="276" w:lineRule="auto"/>
        <w:ind w:left="720" w:hanging="36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716E">
        <w:rPr>
          <w:rFonts w:asciiTheme="minorHAnsi" w:eastAsiaTheme="minorHAnsi" w:hAnsiTheme="minorHAnsi" w:cstheme="minorBidi"/>
          <w:sz w:val="22"/>
          <w:szCs w:val="22"/>
          <w:lang w:val="en-US"/>
        </w:rPr>
        <w:t>ტექნიკური მხარდაჭერა უნდა იყოს უზრუნველყოფილი პროგრამული უზრუნველყოფის მწარმოებლის მიერ.</w:t>
      </w:r>
    </w:p>
    <w:p w14:paraId="117F209B" w14:textId="2B2534EA" w:rsidR="008D29C9" w:rsidRPr="000671AD" w:rsidRDefault="008D29C9" w:rsidP="000671AD">
      <w:pPr>
        <w:pStyle w:val="bullets1level"/>
        <w:tabs>
          <w:tab w:val="clear" w:pos="360"/>
        </w:tabs>
        <w:spacing w:line="276" w:lineRule="auto"/>
        <w:ind w:left="720" w:hanging="36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716E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პროდუქტის მიწოდების და ინსტალაციის ვადა ხელშეკრულების გაფორმებიდან არაუმეტეს </w:t>
      </w:r>
      <w:r w:rsidR="000671AD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90 </w:t>
      </w:r>
      <w:r w:rsidRPr="000671AD">
        <w:rPr>
          <w:rFonts w:asciiTheme="minorHAnsi" w:eastAsiaTheme="minorHAnsi" w:hAnsiTheme="minorHAnsi" w:cstheme="minorBidi"/>
          <w:sz w:val="22"/>
          <w:szCs w:val="22"/>
          <w:lang w:val="en-US"/>
        </w:rPr>
        <w:t>დღე.</w:t>
      </w:r>
    </w:p>
    <w:p w14:paraId="6EC44337" w14:textId="77777777" w:rsidR="008D29C9" w:rsidRDefault="008D29C9" w:rsidP="008D29C9">
      <w:pPr>
        <w:pStyle w:val="ListParagraph"/>
      </w:pPr>
    </w:p>
    <w:sectPr w:rsidR="008D29C9" w:rsidSect="00715A8A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 Build Neutral">
    <w:altName w:val="Calibri"/>
    <w:panose1 w:val="00000000000000000000"/>
    <w:charset w:val="4D"/>
    <w:family w:val="auto"/>
    <w:notTrueType/>
    <w:pitch w:val="variable"/>
    <w:sig w:usb0="A00000EF" w:usb1="4001847B" w:usb2="00000000" w:usb3="00000000" w:csb0="00000093" w:csb1="00000000"/>
  </w:font>
  <w:font w:name="Guardian Sans Regular">
    <w:altName w:val="Corbe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51DD"/>
    <w:multiLevelType w:val="hybridMultilevel"/>
    <w:tmpl w:val="9B70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4E10"/>
    <w:multiLevelType w:val="hybridMultilevel"/>
    <w:tmpl w:val="FCC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2EFF"/>
    <w:multiLevelType w:val="hybridMultilevel"/>
    <w:tmpl w:val="94B2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E1A69"/>
    <w:multiLevelType w:val="hybridMultilevel"/>
    <w:tmpl w:val="A2F889A8"/>
    <w:lvl w:ilvl="0" w:tplc="8D32261C">
      <w:start w:val="1"/>
      <w:numFmt w:val="bullet"/>
      <w:pStyle w:val="bullets1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3356">
      <w:start w:val="1"/>
      <w:numFmt w:val="bullet"/>
      <w:pStyle w:val="bullets2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1716">
    <w:abstractNumId w:val="2"/>
  </w:num>
  <w:num w:numId="2" w16cid:durableId="1031151496">
    <w:abstractNumId w:val="1"/>
  </w:num>
  <w:num w:numId="3" w16cid:durableId="2041662460">
    <w:abstractNumId w:val="0"/>
  </w:num>
  <w:num w:numId="4" w16cid:durableId="19206198">
    <w:abstractNumId w:val="1"/>
  </w:num>
  <w:num w:numId="5" w16cid:durableId="204389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8E"/>
    <w:rsid w:val="000671AD"/>
    <w:rsid w:val="001E716E"/>
    <w:rsid w:val="00207352"/>
    <w:rsid w:val="00210566"/>
    <w:rsid w:val="00257444"/>
    <w:rsid w:val="0027738E"/>
    <w:rsid w:val="00277F2B"/>
    <w:rsid w:val="0043192F"/>
    <w:rsid w:val="0048700E"/>
    <w:rsid w:val="004A7462"/>
    <w:rsid w:val="004D1EFD"/>
    <w:rsid w:val="00511132"/>
    <w:rsid w:val="0059298E"/>
    <w:rsid w:val="005B6C23"/>
    <w:rsid w:val="006D46EC"/>
    <w:rsid w:val="00715A8A"/>
    <w:rsid w:val="007517BA"/>
    <w:rsid w:val="0081317D"/>
    <w:rsid w:val="008147F9"/>
    <w:rsid w:val="008D29C9"/>
    <w:rsid w:val="00975AB6"/>
    <w:rsid w:val="00AA77BD"/>
    <w:rsid w:val="00C35717"/>
    <w:rsid w:val="00C803DE"/>
    <w:rsid w:val="00CC1C5C"/>
    <w:rsid w:val="00D614E9"/>
    <w:rsid w:val="00DF18C7"/>
    <w:rsid w:val="00E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71C5"/>
  <w15:chartTrackingRefBased/>
  <w15:docId w15:val="{4C967F2E-5A08-47CA-AA45-555C04F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298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29C9"/>
  </w:style>
  <w:style w:type="paragraph" w:customStyle="1" w:styleId="bullets1level">
    <w:name w:val="bullets 1 level"/>
    <w:basedOn w:val="BodyText"/>
    <w:uiPriority w:val="1"/>
    <w:qFormat/>
    <w:rsid w:val="008D29C9"/>
    <w:pPr>
      <w:widowControl w:val="0"/>
      <w:numPr>
        <w:numId w:val="5"/>
      </w:numPr>
      <w:tabs>
        <w:tab w:val="num" w:pos="360"/>
      </w:tabs>
      <w:autoSpaceDE w:val="0"/>
      <w:autoSpaceDN w:val="0"/>
      <w:adjustRightInd w:val="0"/>
      <w:snapToGrid w:val="0"/>
      <w:spacing w:after="0" w:line="180" w:lineRule="auto"/>
      <w:ind w:left="0" w:firstLine="0"/>
    </w:pPr>
    <w:rPr>
      <w:rFonts w:ascii="ES Build Neutral" w:eastAsiaTheme="minorEastAsia" w:hAnsi="ES Build Neutral" w:cs="Guardian Sans Regular"/>
      <w:sz w:val="24"/>
      <w:szCs w:val="24"/>
      <w:lang w:val="ru-RU"/>
    </w:rPr>
  </w:style>
  <w:style w:type="paragraph" w:customStyle="1" w:styleId="bullets2level">
    <w:name w:val="bullets 2 level"/>
    <w:basedOn w:val="bullets1level"/>
    <w:uiPriority w:val="1"/>
    <w:qFormat/>
    <w:rsid w:val="008D29C9"/>
    <w:pPr>
      <w:numPr>
        <w:ilvl w:val="1"/>
      </w:numPr>
      <w:tabs>
        <w:tab w:val="num" w:pos="360"/>
      </w:tabs>
      <w:ind w:left="0" w:firstLine="0"/>
    </w:pPr>
    <w:rPr>
      <w:rFonts w:eastAsia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29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9C9"/>
  </w:style>
  <w:style w:type="character" w:styleId="Hyperlink">
    <w:name w:val="Hyperlink"/>
    <w:basedOn w:val="DefaultParagraphFont"/>
    <w:uiPriority w:val="99"/>
    <w:unhideWhenUsed/>
    <w:rsid w:val="00751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 Samadashvili</dc:creator>
  <cp:keywords/>
  <dc:description/>
  <cp:lastModifiedBy>Leri Samadashvili</cp:lastModifiedBy>
  <cp:revision>6</cp:revision>
  <cp:lastPrinted>2024-09-25T09:25:00Z</cp:lastPrinted>
  <dcterms:created xsi:type="dcterms:W3CDTF">2024-09-27T06:49:00Z</dcterms:created>
  <dcterms:modified xsi:type="dcterms:W3CDTF">2024-09-27T07:08:00Z</dcterms:modified>
</cp:coreProperties>
</file>